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680"/>
        <w:gridCol w:w="7107"/>
      </w:tblGrid>
      <w:tr w:rsidR="00CD7180" w:rsidRPr="00CD7180" w14:paraId="120C0BAF" w14:textId="77777777" w:rsidTr="00CD7180">
        <w:tc>
          <w:tcPr>
            <w:tcW w:w="1680" w:type="dxa"/>
            <w:tcBorders>
              <w:top w:val="single" w:sz="4" w:space="0" w:color="auto"/>
              <w:left w:val="nil"/>
              <w:bottom w:val="single" w:sz="4" w:space="0" w:color="auto"/>
              <w:right w:val="single" w:sz="4" w:space="0" w:color="auto"/>
            </w:tcBorders>
            <w:hideMark/>
          </w:tcPr>
          <w:p w14:paraId="2920E81F" w14:textId="77777777" w:rsidR="00CD7180" w:rsidRPr="00CD7180" w:rsidRDefault="00CD7180" w:rsidP="000D2A48">
            <w:pPr>
              <w:autoSpaceDE w:val="0"/>
              <w:autoSpaceDN w:val="0"/>
              <w:adjustRightInd w:val="0"/>
              <w:jc w:val="center"/>
              <w:rPr>
                <w:rFonts w:ascii="Ecofont_Spranq_eco_Sans" w:hAnsi="Ecofont_Spranq_eco_Sans" w:cs="Arial"/>
                <w:sz w:val="20"/>
                <w:szCs w:val="20"/>
                <w:lang w:eastAsia="zh-CN" w:bidi="hi-IN"/>
              </w:rPr>
            </w:pPr>
            <w:r w:rsidRPr="00CD7180">
              <w:rPr>
                <w:rFonts w:ascii="Ecofont_Spranq_eco_Sans" w:hAnsi="Ecofont_Spranq_eco_Sans"/>
                <w:noProof/>
                <w:sz w:val="20"/>
                <w:szCs w:val="20"/>
                <w:lang w:eastAsia="zh-CN" w:bidi="hi-IN"/>
              </w:rPr>
              <w:drawing>
                <wp:anchor distT="0" distB="0" distL="114300" distR="114300" simplePos="0" relativeHeight="251659264" behindDoc="0" locked="0" layoutInCell="1" allowOverlap="1" wp14:anchorId="7328E275" wp14:editId="028490F4">
                  <wp:simplePos x="0" y="0"/>
                  <wp:positionH relativeFrom="column">
                    <wp:posOffset>141605</wp:posOffset>
                  </wp:positionH>
                  <wp:positionV relativeFrom="paragraph">
                    <wp:posOffset>-160655</wp:posOffset>
                  </wp:positionV>
                  <wp:extent cx="568325" cy="788035"/>
                  <wp:effectExtent l="0" t="0" r="3175" b="12065"/>
                  <wp:wrapNone/>
                  <wp:docPr id="2" name="Imagem 2" descr="Ficheiro:Brasao UF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Ficheiro:Brasao UFPA.jpg"/>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68325" cy="788035"/>
                          </a:xfrm>
                          <a:prstGeom prst="rect">
                            <a:avLst/>
                          </a:prstGeom>
                          <a:noFill/>
                        </pic:spPr>
                      </pic:pic>
                    </a:graphicData>
                  </a:graphic>
                  <wp14:sizeRelH relativeFrom="page">
                    <wp14:pctWidth>0</wp14:pctWidth>
                  </wp14:sizeRelH>
                  <wp14:sizeRelV relativeFrom="page">
                    <wp14:pctHeight>0</wp14:pctHeight>
                  </wp14:sizeRelV>
                </wp:anchor>
              </w:drawing>
            </w:r>
          </w:p>
        </w:tc>
        <w:tc>
          <w:tcPr>
            <w:tcW w:w="7107" w:type="dxa"/>
            <w:tcBorders>
              <w:top w:val="single" w:sz="4" w:space="0" w:color="auto"/>
              <w:left w:val="single" w:sz="4" w:space="0" w:color="auto"/>
              <w:bottom w:val="single" w:sz="4" w:space="0" w:color="auto"/>
              <w:right w:val="nil"/>
            </w:tcBorders>
            <w:hideMark/>
          </w:tcPr>
          <w:p w14:paraId="6E75B424" w14:textId="77777777" w:rsidR="00CD7180" w:rsidRPr="00CD7180" w:rsidRDefault="00CD7180" w:rsidP="000D2A48">
            <w:pPr>
              <w:keepLines/>
              <w:spacing w:line="276" w:lineRule="auto"/>
              <w:rPr>
                <w:rFonts w:ascii="Arial Narrow" w:hAnsi="Arial Narrow" w:cs="Calibri"/>
                <w:b/>
                <w:smallCaps/>
                <w:sz w:val="20"/>
                <w:szCs w:val="20"/>
                <w:lang w:eastAsia="zh-CN" w:bidi="hi-IN"/>
              </w:rPr>
            </w:pPr>
            <w:r w:rsidRPr="00CD7180">
              <w:rPr>
                <w:rFonts w:ascii="Arial Narrow" w:hAnsi="Arial Narrow" w:cs="Calibri"/>
                <w:b/>
                <w:smallCaps/>
                <w:sz w:val="20"/>
                <w:szCs w:val="20"/>
                <w:lang w:eastAsia="zh-CN" w:bidi="hi-IN"/>
              </w:rPr>
              <w:t>Serviço Público Federal</w:t>
            </w:r>
          </w:p>
          <w:p w14:paraId="348CC2D6" w14:textId="77777777" w:rsidR="00CD7180" w:rsidRPr="00CD7180" w:rsidRDefault="00CD7180" w:rsidP="000D2A48">
            <w:pPr>
              <w:keepLines/>
              <w:spacing w:line="276" w:lineRule="auto"/>
              <w:rPr>
                <w:rFonts w:ascii="Arial Narrow" w:hAnsi="Arial Narrow" w:cs="Calibri"/>
                <w:b/>
                <w:smallCaps/>
                <w:sz w:val="20"/>
                <w:szCs w:val="20"/>
                <w:lang w:eastAsia="zh-CN" w:bidi="hi-IN"/>
              </w:rPr>
            </w:pPr>
            <w:r w:rsidRPr="00CD7180">
              <w:rPr>
                <w:rFonts w:ascii="Arial Narrow" w:hAnsi="Arial Narrow" w:cs="Calibri"/>
                <w:b/>
                <w:smallCaps/>
                <w:sz w:val="20"/>
                <w:szCs w:val="20"/>
                <w:lang w:eastAsia="zh-CN" w:bidi="hi-IN"/>
              </w:rPr>
              <w:t>Universidade Federal do Pará — UFPA</w:t>
            </w:r>
          </w:p>
          <w:p w14:paraId="171B6C07" w14:textId="77777777" w:rsidR="00CD7180" w:rsidRPr="00CD7180" w:rsidRDefault="00CD7180" w:rsidP="000D2A48">
            <w:pPr>
              <w:autoSpaceDE w:val="0"/>
              <w:autoSpaceDN w:val="0"/>
              <w:adjustRightInd w:val="0"/>
              <w:rPr>
                <w:rFonts w:ascii="Arial Narrow" w:hAnsi="Arial Narrow" w:cs="Calibri"/>
                <w:sz w:val="20"/>
                <w:szCs w:val="20"/>
                <w:lang w:eastAsia="zh-CN" w:bidi="hi-IN"/>
              </w:rPr>
            </w:pPr>
            <w:r w:rsidRPr="00CD7180">
              <w:rPr>
                <w:rFonts w:ascii="Arial Narrow" w:hAnsi="Arial Narrow" w:cs="Calibri"/>
                <w:b/>
                <w:smallCaps/>
                <w:sz w:val="20"/>
                <w:szCs w:val="20"/>
                <w:lang w:eastAsia="zh-CN" w:bidi="hi-IN"/>
              </w:rPr>
              <w:t xml:space="preserve">Comissão Permanente de </w:t>
            </w:r>
            <w:proofErr w:type="gramStart"/>
            <w:r w:rsidRPr="00CD7180">
              <w:rPr>
                <w:rFonts w:ascii="Arial Narrow" w:hAnsi="Arial Narrow" w:cs="Calibri"/>
                <w:b/>
                <w:smallCaps/>
                <w:sz w:val="20"/>
                <w:szCs w:val="20"/>
                <w:lang w:eastAsia="zh-CN" w:bidi="hi-IN"/>
              </w:rPr>
              <w:t>Licitação  —</w:t>
            </w:r>
            <w:proofErr w:type="gramEnd"/>
            <w:r w:rsidRPr="00CD7180">
              <w:rPr>
                <w:rFonts w:ascii="Arial Narrow" w:hAnsi="Arial Narrow" w:cs="Calibri"/>
                <w:b/>
                <w:smallCaps/>
                <w:sz w:val="20"/>
                <w:szCs w:val="20"/>
                <w:lang w:eastAsia="zh-CN" w:bidi="hi-IN"/>
              </w:rPr>
              <w:t xml:space="preserve"> CPL</w:t>
            </w:r>
          </w:p>
        </w:tc>
      </w:tr>
    </w:tbl>
    <w:p w14:paraId="1490B14C" w14:textId="77777777" w:rsidR="006F6705" w:rsidRPr="00CD7180" w:rsidRDefault="006F6705">
      <w:pPr>
        <w:spacing w:line="240" w:lineRule="auto"/>
        <w:ind w:left="284" w:hanging="284"/>
        <w:rPr>
          <w:rFonts w:cs="Arial"/>
          <w:sz w:val="20"/>
          <w:szCs w:val="20"/>
        </w:rPr>
      </w:pPr>
    </w:p>
    <w:p w14:paraId="0DEE7E04" w14:textId="5881DC1F" w:rsidR="006F6705" w:rsidRPr="00CD7180" w:rsidRDefault="009D5E9A">
      <w:pPr>
        <w:spacing w:line="240" w:lineRule="auto"/>
        <w:ind w:left="284" w:hanging="284"/>
        <w:jc w:val="center"/>
        <w:rPr>
          <w:rFonts w:cs="Arial"/>
          <w:b/>
          <w:bCs/>
          <w:sz w:val="20"/>
          <w:szCs w:val="20"/>
        </w:rPr>
      </w:pPr>
      <w:r>
        <w:rPr>
          <w:rFonts w:cs="Arial"/>
          <w:b/>
          <w:bCs/>
          <w:sz w:val="20"/>
          <w:szCs w:val="20"/>
        </w:rPr>
        <w:t xml:space="preserve">ANEXO I - </w:t>
      </w:r>
      <w:r w:rsidR="00BF2BFD" w:rsidRPr="00CD7180">
        <w:rPr>
          <w:rFonts w:cs="Arial"/>
          <w:b/>
          <w:bCs/>
          <w:sz w:val="20"/>
          <w:szCs w:val="20"/>
        </w:rPr>
        <w:t>TERMO DE REFERÊNCIA</w:t>
      </w:r>
    </w:p>
    <w:p w14:paraId="116504EC" w14:textId="3CA55DB4" w:rsidR="006F6705" w:rsidRPr="00C00BC7" w:rsidRDefault="00BF2BFD">
      <w:pPr>
        <w:spacing w:line="240" w:lineRule="auto"/>
        <w:ind w:left="284" w:hanging="284"/>
        <w:jc w:val="center"/>
        <w:rPr>
          <w:rFonts w:cs="Arial"/>
          <w:b/>
          <w:bCs/>
          <w:sz w:val="20"/>
          <w:szCs w:val="20"/>
        </w:rPr>
      </w:pPr>
      <w:r w:rsidRPr="00C00BC7">
        <w:rPr>
          <w:rFonts w:cs="Arial"/>
          <w:b/>
          <w:bCs/>
          <w:sz w:val="20"/>
          <w:szCs w:val="20"/>
        </w:rPr>
        <w:t xml:space="preserve">PREGÃO Nº </w:t>
      </w:r>
      <w:r w:rsidR="00C00BC7" w:rsidRPr="00C00BC7">
        <w:rPr>
          <w:rFonts w:cs="Arial"/>
          <w:b/>
          <w:bCs/>
          <w:sz w:val="20"/>
          <w:szCs w:val="20"/>
        </w:rPr>
        <w:t>12</w:t>
      </w:r>
      <w:r w:rsidRPr="00C00BC7">
        <w:rPr>
          <w:rFonts w:cs="Arial"/>
          <w:b/>
          <w:bCs/>
          <w:sz w:val="20"/>
          <w:szCs w:val="20"/>
        </w:rPr>
        <w:t>/202</w:t>
      </w:r>
      <w:r w:rsidR="00CD7180" w:rsidRPr="00C00BC7">
        <w:rPr>
          <w:rFonts w:cs="Arial"/>
          <w:b/>
          <w:bCs/>
          <w:sz w:val="20"/>
          <w:szCs w:val="20"/>
        </w:rPr>
        <w:t>1</w:t>
      </w:r>
    </w:p>
    <w:p w14:paraId="6B7A7E50" w14:textId="77777777" w:rsidR="006F6705" w:rsidRPr="00CD7180" w:rsidRDefault="00BF2BFD">
      <w:pPr>
        <w:spacing w:line="240" w:lineRule="auto"/>
        <w:ind w:left="284" w:hanging="284"/>
        <w:jc w:val="center"/>
        <w:rPr>
          <w:rFonts w:cs="Arial"/>
          <w:b/>
          <w:bCs/>
          <w:sz w:val="20"/>
          <w:szCs w:val="20"/>
        </w:rPr>
      </w:pPr>
      <w:r w:rsidRPr="00CD7180">
        <w:rPr>
          <w:rFonts w:cs="Arial"/>
          <w:b/>
          <w:bCs/>
          <w:sz w:val="20"/>
          <w:szCs w:val="20"/>
        </w:rPr>
        <w:t xml:space="preserve">(Processo Administrativo </w:t>
      </w:r>
      <w:proofErr w:type="spellStart"/>
      <w:r w:rsidRPr="00CD7180">
        <w:rPr>
          <w:rFonts w:cs="Arial"/>
          <w:b/>
          <w:bCs/>
          <w:sz w:val="20"/>
          <w:szCs w:val="20"/>
        </w:rPr>
        <w:t>n.°</w:t>
      </w:r>
      <w:proofErr w:type="spellEnd"/>
      <w:r w:rsidRPr="00CD7180">
        <w:rPr>
          <w:rFonts w:cs="Arial"/>
          <w:b/>
          <w:bCs/>
          <w:sz w:val="20"/>
          <w:szCs w:val="20"/>
        </w:rPr>
        <w:t xml:space="preserve"> 23073.013278/2020-41)</w:t>
      </w:r>
    </w:p>
    <w:p w14:paraId="554CC630" w14:textId="77777777" w:rsidR="006F6705" w:rsidRPr="00CD7180" w:rsidRDefault="006F6705">
      <w:pPr>
        <w:spacing w:line="240" w:lineRule="auto"/>
        <w:ind w:left="284" w:hanging="284"/>
        <w:rPr>
          <w:rFonts w:cs="Arial"/>
          <w:sz w:val="20"/>
          <w:szCs w:val="20"/>
        </w:rPr>
      </w:pPr>
    </w:p>
    <w:p w14:paraId="7D5BF47A" w14:textId="77777777" w:rsidR="006F6705" w:rsidRPr="00CD7180" w:rsidRDefault="006F6705">
      <w:pPr>
        <w:spacing w:line="240" w:lineRule="auto"/>
        <w:ind w:left="284" w:hanging="284"/>
        <w:rPr>
          <w:rFonts w:cs="Arial"/>
          <w:sz w:val="20"/>
          <w:szCs w:val="20"/>
        </w:rPr>
      </w:pPr>
    </w:p>
    <w:p w14:paraId="4BBEF2BE"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cs="Arial"/>
          <w:color w:val="auto"/>
          <w:sz w:val="20"/>
        </w:rPr>
      </w:pPr>
      <w:r w:rsidRPr="00CD7180">
        <w:rPr>
          <w:rFonts w:cs="Arial"/>
          <w:caps w:val="0"/>
          <w:color w:val="auto"/>
          <w:sz w:val="20"/>
        </w:rPr>
        <w:t xml:space="preserve">DO </w:t>
      </w:r>
      <w:r w:rsidRPr="00CD7180">
        <w:rPr>
          <w:rFonts w:cs="Arial"/>
          <w:color w:val="auto"/>
          <w:sz w:val="20"/>
        </w:rPr>
        <w:t>OBJETO</w:t>
      </w:r>
    </w:p>
    <w:p w14:paraId="777337C4" w14:textId="77777777" w:rsidR="006F6705" w:rsidRPr="00CD7180" w:rsidRDefault="00BF2BFD">
      <w:pPr>
        <w:pStyle w:val="PargrafodaLista"/>
        <w:numPr>
          <w:ilvl w:val="1"/>
          <w:numId w:val="2"/>
        </w:numPr>
        <w:spacing w:line="240" w:lineRule="auto"/>
        <w:ind w:left="284" w:hanging="284"/>
        <w:jc w:val="both"/>
        <w:rPr>
          <w:rFonts w:cs="Arial"/>
          <w:sz w:val="20"/>
          <w:szCs w:val="20"/>
        </w:rPr>
      </w:pPr>
      <w:r w:rsidRPr="00CD7180">
        <w:rPr>
          <w:rFonts w:cs="Arial"/>
          <w:sz w:val="20"/>
          <w:szCs w:val="20"/>
        </w:rPr>
        <w:t>O objeto da presente licitação é a escolha da proposta mais vantajosa para a contratação de empresa especializada na prestação de serviços de transporte de passageiros com fornecimento de veículos (ônibus, micro-ônibus e vans), condutores devidamente habilitados e combustível, sob demanda e mensurados por quilômetros rodados, com itinerário em âmbito municipal, intermunicipal, interestadual, vicinal e rural, em vias pavimentadas ou não, a serem utilizados na execução das atividades institucionais da Universidade Federal do Pará (UFPA), conforme condições, quantidades e exigências estabelecidas neste instrumento:</w:t>
      </w:r>
    </w:p>
    <w:p w14:paraId="1A2F44C1" w14:textId="77777777" w:rsidR="006F6705" w:rsidRPr="00CD7180" w:rsidRDefault="006F6705">
      <w:pPr>
        <w:spacing w:line="240" w:lineRule="auto"/>
        <w:ind w:left="284" w:hanging="284"/>
        <w:rPr>
          <w:rFonts w:cs="Arial"/>
          <w:sz w:val="20"/>
          <w:szCs w:val="20"/>
        </w:rPr>
      </w:pPr>
    </w:p>
    <w:tbl>
      <w:tblPr>
        <w:tblStyle w:val="Tabelacomgrade2"/>
        <w:tblW w:w="8695" w:type="dxa"/>
        <w:tblInd w:w="108" w:type="dxa"/>
        <w:tblLook w:val="04A0" w:firstRow="1" w:lastRow="0" w:firstColumn="1" w:lastColumn="0" w:noHBand="0" w:noVBand="1"/>
      </w:tblPr>
      <w:tblGrid>
        <w:gridCol w:w="654"/>
        <w:gridCol w:w="1208"/>
        <w:gridCol w:w="1129"/>
        <w:gridCol w:w="967"/>
        <w:gridCol w:w="1370"/>
        <w:gridCol w:w="1439"/>
        <w:gridCol w:w="1928"/>
      </w:tblGrid>
      <w:tr w:rsidR="004A265F" w:rsidRPr="00CD7180" w14:paraId="1AFAA194" w14:textId="77777777" w:rsidTr="004A265F">
        <w:trPr>
          <w:trHeight w:val="1490"/>
        </w:trPr>
        <w:tc>
          <w:tcPr>
            <w:tcW w:w="654" w:type="dxa"/>
            <w:shd w:val="clear" w:color="auto" w:fill="D0CECE" w:themeFill="background2" w:themeFillShade="E6"/>
            <w:vAlign w:val="center"/>
          </w:tcPr>
          <w:p w14:paraId="226D5EFB" w14:textId="77777777" w:rsidR="004A265F" w:rsidRPr="00CD7180" w:rsidRDefault="004A265F">
            <w:pPr>
              <w:spacing w:line="240" w:lineRule="auto"/>
              <w:ind w:left="0"/>
              <w:rPr>
                <w:b/>
                <w:szCs w:val="20"/>
              </w:rPr>
            </w:pPr>
            <w:r w:rsidRPr="00CD7180">
              <w:rPr>
                <w:b/>
                <w:bCs/>
                <w:szCs w:val="20"/>
              </w:rPr>
              <w:t>Item</w:t>
            </w:r>
          </w:p>
        </w:tc>
        <w:tc>
          <w:tcPr>
            <w:tcW w:w="1208" w:type="dxa"/>
            <w:shd w:val="clear" w:color="auto" w:fill="D0CECE" w:themeFill="background2" w:themeFillShade="E6"/>
            <w:vAlign w:val="center"/>
          </w:tcPr>
          <w:p w14:paraId="58E185DE" w14:textId="77777777" w:rsidR="004A265F" w:rsidRPr="00CD7180" w:rsidRDefault="004A265F">
            <w:pPr>
              <w:spacing w:line="240" w:lineRule="auto"/>
              <w:ind w:left="0"/>
              <w:jc w:val="center"/>
              <w:rPr>
                <w:b/>
                <w:szCs w:val="20"/>
              </w:rPr>
            </w:pPr>
            <w:r w:rsidRPr="00CD7180">
              <w:rPr>
                <w:b/>
                <w:bCs/>
                <w:szCs w:val="20"/>
              </w:rPr>
              <w:t>Veículo (tipo)</w:t>
            </w:r>
          </w:p>
        </w:tc>
        <w:tc>
          <w:tcPr>
            <w:tcW w:w="1129" w:type="dxa"/>
            <w:shd w:val="clear" w:color="auto" w:fill="D0CECE" w:themeFill="background2" w:themeFillShade="E6"/>
            <w:vAlign w:val="center"/>
          </w:tcPr>
          <w:p w14:paraId="5ED988D0" w14:textId="77777777" w:rsidR="004A265F" w:rsidRPr="00CD7180" w:rsidRDefault="004A265F">
            <w:pPr>
              <w:ind w:left="0"/>
              <w:jc w:val="center"/>
              <w:rPr>
                <w:b/>
                <w:bCs/>
                <w:szCs w:val="20"/>
              </w:rPr>
            </w:pPr>
            <w:r w:rsidRPr="00CD7180">
              <w:rPr>
                <w:b/>
                <w:bCs/>
                <w:szCs w:val="20"/>
              </w:rPr>
              <w:t>Unidade</w:t>
            </w:r>
            <w:r w:rsidRPr="00CD7180">
              <w:rPr>
                <w:b/>
                <w:bCs/>
                <w:szCs w:val="20"/>
              </w:rPr>
              <w:br/>
              <w:t>de</w:t>
            </w:r>
            <w:r w:rsidRPr="00CD7180">
              <w:rPr>
                <w:b/>
                <w:bCs/>
                <w:szCs w:val="20"/>
              </w:rPr>
              <w:br/>
              <w:t>Medida</w:t>
            </w:r>
          </w:p>
        </w:tc>
        <w:tc>
          <w:tcPr>
            <w:tcW w:w="967" w:type="dxa"/>
            <w:shd w:val="clear" w:color="auto" w:fill="D0CECE" w:themeFill="background2" w:themeFillShade="E6"/>
            <w:vAlign w:val="center"/>
          </w:tcPr>
          <w:p w14:paraId="5A62745E" w14:textId="77777777" w:rsidR="004A265F" w:rsidRPr="00CD7180" w:rsidRDefault="004A265F" w:rsidP="004A265F">
            <w:pPr>
              <w:spacing w:line="240" w:lineRule="auto"/>
              <w:ind w:left="0"/>
              <w:jc w:val="center"/>
              <w:rPr>
                <w:b/>
                <w:bCs/>
                <w:szCs w:val="20"/>
              </w:rPr>
            </w:pPr>
            <w:r w:rsidRPr="00CD7180">
              <w:rPr>
                <w:b/>
                <w:bCs/>
                <w:szCs w:val="20"/>
              </w:rPr>
              <w:t>Preço por KM rodado</w:t>
            </w:r>
          </w:p>
          <w:p w14:paraId="0E172E11" w14:textId="77777777" w:rsidR="004A265F" w:rsidRPr="00CD7180" w:rsidRDefault="004A265F" w:rsidP="004A265F">
            <w:pPr>
              <w:ind w:left="0"/>
              <w:jc w:val="center"/>
              <w:rPr>
                <w:b/>
                <w:szCs w:val="20"/>
              </w:rPr>
            </w:pPr>
            <w:r w:rsidRPr="00CD7180">
              <w:rPr>
                <w:b/>
                <w:bCs/>
                <w:szCs w:val="20"/>
              </w:rPr>
              <w:t>(A)</w:t>
            </w:r>
          </w:p>
        </w:tc>
        <w:tc>
          <w:tcPr>
            <w:tcW w:w="1370" w:type="dxa"/>
            <w:shd w:val="clear" w:color="auto" w:fill="D0CECE" w:themeFill="background2" w:themeFillShade="E6"/>
            <w:vAlign w:val="center"/>
          </w:tcPr>
          <w:p w14:paraId="2A4EF594" w14:textId="77777777" w:rsidR="004A265F" w:rsidRPr="00CD7180" w:rsidRDefault="004A265F" w:rsidP="00D55DC2">
            <w:pPr>
              <w:spacing w:line="240" w:lineRule="auto"/>
              <w:ind w:left="0"/>
              <w:jc w:val="center"/>
              <w:rPr>
                <w:b/>
                <w:bCs/>
                <w:szCs w:val="20"/>
              </w:rPr>
            </w:pPr>
            <w:r w:rsidRPr="00CD7180">
              <w:rPr>
                <w:b/>
                <w:bCs/>
                <w:szCs w:val="20"/>
              </w:rPr>
              <w:t>Q</w:t>
            </w:r>
            <w:r w:rsidR="00D55DC2" w:rsidRPr="00CD7180">
              <w:rPr>
                <w:b/>
                <w:bCs/>
                <w:szCs w:val="20"/>
              </w:rPr>
              <w:t>uantidade (KM)</w:t>
            </w:r>
          </w:p>
          <w:p w14:paraId="322FF978" w14:textId="77777777" w:rsidR="004A265F" w:rsidRPr="00CD7180" w:rsidRDefault="004A265F" w:rsidP="004A265F">
            <w:pPr>
              <w:ind w:left="0"/>
              <w:jc w:val="center"/>
              <w:rPr>
                <w:b/>
                <w:szCs w:val="20"/>
              </w:rPr>
            </w:pPr>
            <w:r w:rsidRPr="00CD7180">
              <w:rPr>
                <w:b/>
                <w:bCs/>
                <w:szCs w:val="20"/>
              </w:rPr>
              <w:t>(B)</w:t>
            </w:r>
          </w:p>
        </w:tc>
        <w:tc>
          <w:tcPr>
            <w:tcW w:w="1439" w:type="dxa"/>
            <w:shd w:val="clear" w:color="auto" w:fill="D0CECE" w:themeFill="background2" w:themeFillShade="E6"/>
            <w:vAlign w:val="center"/>
          </w:tcPr>
          <w:p w14:paraId="75824E1A" w14:textId="77777777" w:rsidR="004A265F" w:rsidRPr="00CD7180" w:rsidRDefault="004A265F" w:rsidP="004A265F">
            <w:pPr>
              <w:spacing w:line="240" w:lineRule="auto"/>
              <w:ind w:left="0"/>
              <w:jc w:val="center"/>
              <w:rPr>
                <w:b/>
                <w:bCs/>
                <w:szCs w:val="20"/>
              </w:rPr>
            </w:pPr>
            <w:r w:rsidRPr="00CD7180">
              <w:rPr>
                <w:b/>
                <w:bCs/>
                <w:szCs w:val="20"/>
              </w:rPr>
              <w:t>Preço Anual Estimado do Item</w:t>
            </w:r>
          </w:p>
          <w:p w14:paraId="22FB2FA9" w14:textId="77777777" w:rsidR="004A265F" w:rsidRPr="00CD7180" w:rsidRDefault="004A265F" w:rsidP="004A265F">
            <w:pPr>
              <w:ind w:left="0"/>
              <w:jc w:val="center"/>
              <w:rPr>
                <w:b/>
                <w:szCs w:val="20"/>
              </w:rPr>
            </w:pPr>
            <w:r w:rsidRPr="00CD7180">
              <w:rPr>
                <w:b/>
                <w:bCs/>
                <w:szCs w:val="20"/>
              </w:rPr>
              <w:t>(C) = A x B</w:t>
            </w:r>
          </w:p>
        </w:tc>
        <w:tc>
          <w:tcPr>
            <w:tcW w:w="1924" w:type="dxa"/>
            <w:shd w:val="clear" w:color="auto" w:fill="D0CECE" w:themeFill="background2" w:themeFillShade="E6"/>
            <w:vAlign w:val="center"/>
          </w:tcPr>
          <w:p w14:paraId="196035BF" w14:textId="77777777" w:rsidR="004A265F" w:rsidRPr="00CD7180" w:rsidRDefault="004A265F" w:rsidP="004A265F">
            <w:pPr>
              <w:spacing w:line="240" w:lineRule="auto"/>
              <w:ind w:left="0"/>
              <w:jc w:val="center"/>
              <w:rPr>
                <w:b/>
                <w:bCs/>
                <w:szCs w:val="20"/>
              </w:rPr>
            </w:pPr>
            <w:r w:rsidRPr="00CD7180">
              <w:rPr>
                <w:b/>
                <w:bCs/>
                <w:szCs w:val="20"/>
              </w:rPr>
              <w:t>Veículos máximos demandados simultaneamente</w:t>
            </w:r>
          </w:p>
        </w:tc>
      </w:tr>
      <w:tr w:rsidR="004A265F" w:rsidRPr="00CD7180" w14:paraId="6E4256C8" w14:textId="77777777" w:rsidTr="00D55DC2">
        <w:trPr>
          <w:trHeight w:val="1841"/>
        </w:trPr>
        <w:tc>
          <w:tcPr>
            <w:tcW w:w="654" w:type="dxa"/>
            <w:vAlign w:val="center"/>
          </w:tcPr>
          <w:p w14:paraId="1C155F4B" w14:textId="77777777" w:rsidR="004A265F" w:rsidRPr="00CD7180" w:rsidRDefault="004A265F" w:rsidP="00D55DC2">
            <w:pPr>
              <w:spacing w:line="240" w:lineRule="auto"/>
              <w:ind w:left="0"/>
              <w:jc w:val="center"/>
              <w:rPr>
                <w:b/>
                <w:szCs w:val="20"/>
              </w:rPr>
            </w:pPr>
            <w:r w:rsidRPr="00CD7180">
              <w:rPr>
                <w:b/>
                <w:szCs w:val="20"/>
              </w:rPr>
              <w:t>1</w:t>
            </w:r>
          </w:p>
        </w:tc>
        <w:tc>
          <w:tcPr>
            <w:tcW w:w="1208" w:type="dxa"/>
          </w:tcPr>
          <w:p w14:paraId="7AF58062" w14:textId="77777777" w:rsidR="004A265F" w:rsidRPr="00CD7180" w:rsidRDefault="004A265F">
            <w:pPr>
              <w:spacing w:line="240" w:lineRule="auto"/>
              <w:ind w:left="0"/>
              <w:jc w:val="both"/>
              <w:rPr>
                <w:b/>
                <w:szCs w:val="20"/>
              </w:rPr>
            </w:pPr>
            <w:r w:rsidRPr="00CD7180">
              <w:rPr>
                <w:szCs w:val="20"/>
              </w:rPr>
              <w:t xml:space="preserve">Locação de veículos com motorista, tipo </w:t>
            </w:r>
            <w:r w:rsidRPr="00CD7180">
              <w:rPr>
                <w:b/>
                <w:szCs w:val="20"/>
              </w:rPr>
              <w:t>ONIBUS</w:t>
            </w:r>
            <w:r w:rsidRPr="00CD7180">
              <w:rPr>
                <w:szCs w:val="20"/>
              </w:rPr>
              <w:t xml:space="preserve"> rodoviário.</w:t>
            </w:r>
          </w:p>
        </w:tc>
        <w:tc>
          <w:tcPr>
            <w:tcW w:w="1129" w:type="dxa"/>
            <w:vAlign w:val="center"/>
          </w:tcPr>
          <w:p w14:paraId="374B1C06" w14:textId="77777777" w:rsidR="004A265F" w:rsidRPr="00CD7180" w:rsidRDefault="004A265F">
            <w:pPr>
              <w:ind w:left="0"/>
              <w:jc w:val="center"/>
              <w:rPr>
                <w:b/>
                <w:szCs w:val="20"/>
              </w:rPr>
            </w:pPr>
            <w:r w:rsidRPr="00CD7180">
              <w:rPr>
                <w:b/>
                <w:szCs w:val="20"/>
              </w:rPr>
              <w:t>KM</w:t>
            </w:r>
          </w:p>
        </w:tc>
        <w:tc>
          <w:tcPr>
            <w:tcW w:w="967" w:type="dxa"/>
            <w:vAlign w:val="center"/>
          </w:tcPr>
          <w:p w14:paraId="577EE5B9" w14:textId="77777777" w:rsidR="004A265F" w:rsidRPr="00CD7180" w:rsidRDefault="004A265F">
            <w:pPr>
              <w:ind w:left="0"/>
              <w:jc w:val="center"/>
              <w:rPr>
                <w:b/>
                <w:szCs w:val="20"/>
              </w:rPr>
            </w:pPr>
            <w:r w:rsidRPr="00CD7180">
              <w:rPr>
                <w:rFonts w:cs="Arial"/>
                <w:b/>
                <w:szCs w:val="20"/>
              </w:rPr>
              <w:t>R$ 8,91</w:t>
            </w:r>
          </w:p>
        </w:tc>
        <w:tc>
          <w:tcPr>
            <w:tcW w:w="1370" w:type="dxa"/>
            <w:vAlign w:val="center"/>
          </w:tcPr>
          <w:p w14:paraId="3A3FD85A" w14:textId="77777777" w:rsidR="004A265F" w:rsidRPr="00CD7180" w:rsidRDefault="004A265F">
            <w:pPr>
              <w:spacing w:after="143"/>
              <w:ind w:left="0"/>
              <w:jc w:val="center"/>
              <w:rPr>
                <w:rFonts w:cs="Arial"/>
                <w:b/>
                <w:szCs w:val="20"/>
              </w:rPr>
            </w:pPr>
            <w:r w:rsidRPr="00CD7180">
              <w:rPr>
                <w:b/>
                <w:szCs w:val="20"/>
              </w:rPr>
              <w:t>250 mil</w:t>
            </w:r>
          </w:p>
        </w:tc>
        <w:tc>
          <w:tcPr>
            <w:tcW w:w="1439" w:type="dxa"/>
            <w:vAlign w:val="center"/>
          </w:tcPr>
          <w:p w14:paraId="3E5BCEFC" w14:textId="77777777" w:rsidR="004A265F" w:rsidRPr="00CD7180" w:rsidRDefault="004A265F">
            <w:pPr>
              <w:ind w:left="0"/>
              <w:jc w:val="center"/>
              <w:rPr>
                <w:b/>
                <w:szCs w:val="20"/>
              </w:rPr>
            </w:pPr>
            <w:r w:rsidRPr="00CD7180">
              <w:rPr>
                <w:rFonts w:cs="Arial"/>
                <w:b/>
                <w:szCs w:val="20"/>
              </w:rPr>
              <w:t>R$ 2.227.500,00</w:t>
            </w:r>
          </w:p>
        </w:tc>
        <w:tc>
          <w:tcPr>
            <w:tcW w:w="1924" w:type="dxa"/>
            <w:vAlign w:val="center"/>
          </w:tcPr>
          <w:p w14:paraId="63206EAA" w14:textId="77777777" w:rsidR="004A265F" w:rsidRPr="00CD7180" w:rsidRDefault="004A265F">
            <w:pPr>
              <w:spacing w:after="200"/>
              <w:ind w:left="0"/>
              <w:jc w:val="center"/>
              <w:rPr>
                <w:rFonts w:cs="Arial"/>
                <w:b/>
                <w:szCs w:val="20"/>
              </w:rPr>
            </w:pPr>
            <w:r w:rsidRPr="00CD7180">
              <w:rPr>
                <w:b/>
                <w:szCs w:val="20"/>
              </w:rPr>
              <w:t>10</w:t>
            </w:r>
          </w:p>
        </w:tc>
      </w:tr>
      <w:tr w:rsidR="004A265F" w:rsidRPr="00CD7180" w14:paraId="0EC617EA" w14:textId="77777777" w:rsidTr="004A265F">
        <w:trPr>
          <w:trHeight w:val="225"/>
        </w:trPr>
        <w:tc>
          <w:tcPr>
            <w:tcW w:w="8695" w:type="dxa"/>
            <w:gridSpan w:val="7"/>
            <w:vAlign w:val="bottom"/>
          </w:tcPr>
          <w:p w14:paraId="02082D7F" w14:textId="77777777" w:rsidR="004A265F" w:rsidRPr="00CD7180" w:rsidRDefault="004A265F">
            <w:pPr>
              <w:spacing w:line="240" w:lineRule="auto"/>
              <w:ind w:left="0"/>
              <w:rPr>
                <w:b/>
                <w:szCs w:val="20"/>
              </w:rPr>
            </w:pPr>
            <w:r w:rsidRPr="00CD7180">
              <w:rPr>
                <w:b/>
                <w:szCs w:val="20"/>
              </w:rPr>
              <w:t>Especificações:</w:t>
            </w:r>
          </w:p>
        </w:tc>
      </w:tr>
      <w:tr w:rsidR="004A265F" w:rsidRPr="00CD7180" w14:paraId="12CFEF57" w14:textId="77777777" w:rsidTr="004A265F">
        <w:trPr>
          <w:trHeight w:val="4610"/>
        </w:trPr>
        <w:tc>
          <w:tcPr>
            <w:tcW w:w="8695" w:type="dxa"/>
            <w:gridSpan w:val="7"/>
          </w:tcPr>
          <w:p w14:paraId="60901704" w14:textId="77777777" w:rsidR="004A265F" w:rsidRPr="00CD7180" w:rsidRDefault="004A265F">
            <w:pPr>
              <w:spacing w:line="240" w:lineRule="auto"/>
              <w:ind w:left="0"/>
              <w:rPr>
                <w:szCs w:val="20"/>
              </w:rPr>
            </w:pPr>
            <w:r w:rsidRPr="00CD7180">
              <w:rPr>
                <w:szCs w:val="20"/>
              </w:rPr>
              <w:t>Contratação de empresa especializada na locação de ônibus, sob demanda e com motorista, para transporte de professores, estudantes e servidores da UNIVERSIDADE FEDERAL DO PARÁ:</w:t>
            </w:r>
            <w:r w:rsidRPr="00CD7180">
              <w:rPr>
                <w:szCs w:val="20"/>
              </w:rPr>
              <w:br/>
              <w:t>- Legalmente licenciado; </w:t>
            </w:r>
            <w:r w:rsidRPr="00CD7180">
              <w:rPr>
                <w:szCs w:val="20"/>
              </w:rPr>
              <w:br/>
              <w:t>- Em perfeito estado de conservação e utilização;</w:t>
            </w:r>
            <w:r w:rsidRPr="00CD7180">
              <w:rPr>
                <w:szCs w:val="20"/>
              </w:rPr>
              <w:br/>
              <w:t>- Capacidade mínima para 44 (quarenta e quatro) passageiros;</w:t>
            </w:r>
            <w:r w:rsidRPr="00CD7180">
              <w:rPr>
                <w:szCs w:val="20"/>
              </w:rPr>
              <w:br/>
              <w:t>- Máximo de 05 (cinco) anos de fabricação;</w:t>
            </w:r>
            <w:r w:rsidRPr="00CD7180">
              <w:rPr>
                <w:szCs w:val="20"/>
              </w:rPr>
              <w:br/>
              <w:t>- Ar-Condicionado;</w:t>
            </w:r>
            <w:r w:rsidRPr="00CD7180">
              <w:rPr>
                <w:szCs w:val="20"/>
              </w:rPr>
              <w:br/>
              <w:t>- Banheiro;</w:t>
            </w:r>
            <w:r w:rsidRPr="00CD7180">
              <w:rPr>
                <w:szCs w:val="20"/>
              </w:rPr>
              <w:br/>
              <w:t>- Cinto de segurança, extintor e demais itens exigidos pela legislação;</w:t>
            </w:r>
            <w:r w:rsidRPr="00CD7180">
              <w:rPr>
                <w:szCs w:val="20"/>
              </w:rPr>
              <w:br/>
              <w:t>- Seguro para o veículo com franquia por conta da contratada e seguro de responsabilidade civil para os passageiros, com  registro na Agência Nacional de Transporte Terrestre (ANTT);</w:t>
            </w:r>
            <w:r w:rsidRPr="00CD7180">
              <w:rPr>
                <w:szCs w:val="20"/>
              </w:rPr>
              <w:br/>
              <w:t>- Os veículos deverão ser movidos, preferencialmente, a combustível de origem renovável ou bicombustível;</w:t>
            </w:r>
            <w:r w:rsidRPr="00CD7180">
              <w:rPr>
                <w:szCs w:val="20"/>
              </w:rPr>
              <w:br/>
              <w:t>- Inclui-se ainda como encargos para a contratada: combustível consumido, pedágio, balsa e demais despesas que se fizerem necessárias durante o trajeto rodoviário. Utilização de 02 (dois) motoristas, devidamente habilitados, por trajeto. Troca de veículo durante o trecho em consequência de imprevistos que impossibilitem o prosseguimento da viagem com veículo inicial.</w:t>
            </w:r>
          </w:p>
        </w:tc>
      </w:tr>
      <w:tr w:rsidR="004A265F" w:rsidRPr="00CD7180" w14:paraId="4C2C1053" w14:textId="77777777" w:rsidTr="004A265F">
        <w:trPr>
          <w:trHeight w:val="1841"/>
        </w:trPr>
        <w:tc>
          <w:tcPr>
            <w:tcW w:w="654" w:type="dxa"/>
            <w:vAlign w:val="center"/>
          </w:tcPr>
          <w:p w14:paraId="4E1D8BE2" w14:textId="77777777" w:rsidR="004A265F" w:rsidRPr="00CD7180" w:rsidRDefault="004A265F">
            <w:pPr>
              <w:spacing w:line="240" w:lineRule="auto"/>
              <w:ind w:left="0"/>
              <w:jc w:val="both"/>
              <w:rPr>
                <w:b/>
                <w:szCs w:val="20"/>
              </w:rPr>
            </w:pPr>
            <w:r w:rsidRPr="00CD7180">
              <w:rPr>
                <w:b/>
                <w:szCs w:val="20"/>
              </w:rPr>
              <w:lastRenderedPageBreak/>
              <w:t>2</w:t>
            </w:r>
          </w:p>
        </w:tc>
        <w:tc>
          <w:tcPr>
            <w:tcW w:w="1208" w:type="dxa"/>
          </w:tcPr>
          <w:p w14:paraId="5E8C4E8B" w14:textId="77777777" w:rsidR="004A265F" w:rsidRPr="00CD7180" w:rsidRDefault="004A265F">
            <w:pPr>
              <w:spacing w:line="240" w:lineRule="auto"/>
              <w:ind w:left="0"/>
              <w:jc w:val="both"/>
              <w:rPr>
                <w:b/>
                <w:szCs w:val="20"/>
              </w:rPr>
            </w:pPr>
            <w:r w:rsidRPr="00CD7180">
              <w:rPr>
                <w:szCs w:val="20"/>
              </w:rPr>
              <w:t xml:space="preserve">Locação de veículos com motorista </w:t>
            </w:r>
            <w:proofErr w:type="gramStart"/>
            <w:r w:rsidRPr="00CD7180">
              <w:rPr>
                <w:szCs w:val="20"/>
              </w:rPr>
              <w:t xml:space="preserve">tipo  </w:t>
            </w:r>
            <w:r w:rsidRPr="00CD7180">
              <w:rPr>
                <w:b/>
                <w:szCs w:val="20"/>
              </w:rPr>
              <w:t>MICRO</w:t>
            </w:r>
            <w:proofErr w:type="gramEnd"/>
            <w:r w:rsidRPr="00CD7180">
              <w:rPr>
                <w:b/>
                <w:szCs w:val="20"/>
              </w:rPr>
              <w:t>-ÔNIBUS</w:t>
            </w:r>
            <w:r w:rsidRPr="00CD7180">
              <w:rPr>
                <w:szCs w:val="20"/>
              </w:rPr>
              <w:t>.</w:t>
            </w:r>
          </w:p>
        </w:tc>
        <w:tc>
          <w:tcPr>
            <w:tcW w:w="1129" w:type="dxa"/>
            <w:vAlign w:val="center"/>
          </w:tcPr>
          <w:p w14:paraId="47AE047C" w14:textId="77777777" w:rsidR="004A265F" w:rsidRPr="00CD7180" w:rsidRDefault="004A265F">
            <w:pPr>
              <w:ind w:left="0"/>
              <w:jc w:val="center"/>
              <w:rPr>
                <w:b/>
                <w:szCs w:val="20"/>
              </w:rPr>
            </w:pPr>
            <w:r w:rsidRPr="00CD7180">
              <w:rPr>
                <w:b/>
                <w:szCs w:val="20"/>
              </w:rPr>
              <w:t>KM</w:t>
            </w:r>
          </w:p>
        </w:tc>
        <w:tc>
          <w:tcPr>
            <w:tcW w:w="967" w:type="dxa"/>
            <w:vAlign w:val="center"/>
          </w:tcPr>
          <w:p w14:paraId="79EEE8A7" w14:textId="77777777" w:rsidR="004A265F" w:rsidRPr="00CD7180" w:rsidRDefault="004A265F">
            <w:pPr>
              <w:ind w:left="0"/>
              <w:jc w:val="center"/>
              <w:rPr>
                <w:b/>
                <w:szCs w:val="20"/>
              </w:rPr>
            </w:pPr>
            <w:r w:rsidRPr="00CD7180">
              <w:rPr>
                <w:rFonts w:cs="Arial"/>
                <w:b/>
                <w:szCs w:val="20"/>
              </w:rPr>
              <w:t>R$ 7,44</w:t>
            </w:r>
          </w:p>
        </w:tc>
        <w:tc>
          <w:tcPr>
            <w:tcW w:w="1370" w:type="dxa"/>
            <w:vAlign w:val="center"/>
          </w:tcPr>
          <w:p w14:paraId="5D60462D" w14:textId="77777777" w:rsidR="004A265F" w:rsidRPr="00CD7180" w:rsidRDefault="004A265F">
            <w:pPr>
              <w:spacing w:after="143"/>
              <w:ind w:left="0"/>
              <w:jc w:val="center"/>
              <w:rPr>
                <w:rFonts w:cs="Arial"/>
                <w:b/>
                <w:szCs w:val="20"/>
              </w:rPr>
            </w:pPr>
            <w:r w:rsidRPr="00CD7180">
              <w:rPr>
                <w:b/>
                <w:szCs w:val="20"/>
              </w:rPr>
              <w:t>80 mil</w:t>
            </w:r>
          </w:p>
        </w:tc>
        <w:tc>
          <w:tcPr>
            <w:tcW w:w="1439" w:type="dxa"/>
            <w:vAlign w:val="center"/>
          </w:tcPr>
          <w:p w14:paraId="517121C2" w14:textId="77777777" w:rsidR="004A265F" w:rsidRPr="00CD7180" w:rsidRDefault="004A265F">
            <w:pPr>
              <w:ind w:left="0"/>
              <w:jc w:val="center"/>
              <w:rPr>
                <w:b/>
                <w:szCs w:val="20"/>
              </w:rPr>
            </w:pPr>
            <w:r w:rsidRPr="00CD7180">
              <w:rPr>
                <w:rFonts w:cs="Arial"/>
                <w:b/>
                <w:szCs w:val="20"/>
              </w:rPr>
              <w:t>R$ 595.200,00</w:t>
            </w:r>
          </w:p>
        </w:tc>
        <w:tc>
          <w:tcPr>
            <w:tcW w:w="1924" w:type="dxa"/>
            <w:vAlign w:val="center"/>
          </w:tcPr>
          <w:p w14:paraId="7C290184" w14:textId="77777777" w:rsidR="004A265F" w:rsidRPr="00CD7180" w:rsidRDefault="004A265F">
            <w:pPr>
              <w:spacing w:after="143"/>
              <w:ind w:left="0"/>
              <w:jc w:val="center"/>
              <w:rPr>
                <w:rFonts w:cs="Arial"/>
                <w:b/>
                <w:szCs w:val="20"/>
              </w:rPr>
            </w:pPr>
            <w:r w:rsidRPr="00CD7180">
              <w:rPr>
                <w:b/>
                <w:szCs w:val="20"/>
              </w:rPr>
              <w:t>6</w:t>
            </w:r>
          </w:p>
        </w:tc>
      </w:tr>
      <w:tr w:rsidR="004A265F" w:rsidRPr="00CD7180" w14:paraId="7C50238B" w14:textId="77777777" w:rsidTr="004A265F">
        <w:trPr>
          <w:trHeight w:val="225"/>
        </w:trPr>
        <w:tc>
          <w:tcPr>
            <w:tcW w:w="8695" w:type="dxa"/>
            <w:gridSpan w:val="7"/>
          </w:tcPr>
          <w:p w14:paraId="517B253B" w14:textId="77777777" w:rsidR="004A265F" w:rsidRPr="00CD7180" w:rsidRDefault="004A265F">
            <w:pPr>
              <w:spacing w:line="240" w:lineRule="auto"/>
              <w:ind w:left="0"/>
              <w:jc w:val="both"/>
              <w:rPr>
                <w:b/>
                <w:szCs w:val="20"/>
              </w:rPr>
            </w:pPr>
            <w:r w:rsidRPr="00CD7180">
              <w:rPr>
                <w:b/>
                <w:szCs w:val="20"/>
              </w:rPr>
              <w:t>Especificações:</w:t>
            </w:r>
          </w:p>
        </w:tc>
      </w:tr>
      <w:tr w:rsidR="004A265F" w:rsidRPr="00CD7180" w14:paraId="5CF42C0D" w14:textId="77777777" w:rsidTr="004A265F">
        <w:trPr>
          <w:trHeight w:val="4597"/>
        </w:trPr>
        <w:tc>
          <w:tcPr>
            <w:tcW w:w="8695" w:type="dxa"/>
            <w:gridSpan w:val="7"/>
            <w:vAlign w:val="center"/>
          </w:tcPr>
          <w:p w14:paraId="297086E8" w14:textId="77777777" w:rsidR="004A265F" w:rsidRPr="00CD7180" w:rsidRDefault="004A265F">
            <w:pPr>
              <w:spacing w:line="240" w:lineRule="auto"/>
              <w:ind w:left="0"/>
              <w:rPr>
                <w:szCs w:val="20"/>
              </w:rPr>
            </w:pPr>
            <w:r w:rsidRPr="00CD7180">
              <w:rPr>
                <w:szCs w:val="20"/>
              </w:rPr>
              <w:t>Contratação de empresa especializada na locação de Micro-ônibus, sob demanda e com motorista, para transporte de professores, estudantes e servidores da UNIVERSIDADE FEDERAL DO PARÁ:</w:t>
            </w:r>
            <w:r w:rsidRPr="00CD7180">
              <w:rPr>
                <w:szCs w:val="20"/>
              </w:rPr>
              <w:br/>
              <w:t>- Legalmente licenciado; </w:t>
            </w:r>
            <w:r w:rsidRPr="00CD7180">
              <w:rPr>
                <w:szCs w:val="20"/>
              </w:rPr>
              <w:br/>
              <w:t>- Em perfeito estado de conservação e utilização;</w:t>
            </w:r>
            <w:r w:rsidRPr="00CD7180">
              <w:rPr>
                <w:szCs w:val="20"/>
              </w:rPr>
              <w:br/>
              <w:t>- Capacidade mínima para 26 (vinte e seis) passageiros;</w:t>
            </w:r>
            <w:r w:rsidRPr="00CD7180">
              <w:rPr>
                <w:szCs w:val="20"/>
              </w:rPr>
              <w:br/>
              <w:t>- Máximo de 05 (cinco) anos de fabricação;</w:t>
            </w:r>
            <w:r w:rsidRPr="00CD7180">
              <w:rPr>
                <w:szCs w:val="20"/>
              </w:rPr>
              <w:br/>
              <w:t>- Ar-Condicionado;</w:t>
            </w:r>
            <w:r w:rsidRPr="00CD7180">
              <w:rPr>
                <w:szCs w:val="20"/>
              </w:rPr>
              <w:br/>
              <w:t>- Banheiro;</w:t>
            </w:r>
            <w:r w:rsidRPr="00CD7180">
              <w:rPr>
                <w:szCs w:val="20"/>
              </w:rPr>
              <w:br/>
              <w:t>- Cinto de segurança, extintor e demais itens exigidos pela legislação;</w:t>
            </w:r>
            <w:r w:rsidRPr="00CD7180">
              <w:rPr>
                <w:szCs w:val="20"/>
              </w:rPr>
              <w:br/>
              <w:t>- Seguro para o veículo com franquia por conta da contratada e seguro de responsabilidade civil para os passageiros, com  registro na Agência Nacional de Transporte Terrestre (ANTT);</w:t>
            </w:r>
            <w:r w:rsidRPr="00CD7180">
              <w:rPr>
                <w:szCs w:val="20"/>
              </w:rPr>
              <w:br/>
              <w:t>- Os veículos deverão ser movidos, preferencialmente, a combustível de origem renovável ou bicombustível; </w:t>
            </w:r>
            <w:r w:rsidRPr="00CD7180">
              <w:rPr>
                <w:szCs w:val="20"/>
              </w:rPr>
              <w:br/>
              <w:t>- Inclui-se ainda como encargos para a contratada: combustível consumido, pedágio, balsa e demais despesas que se fizerem necessárias durante o trajeto rodoviário. Utilização de 02 (dois) motoristas, devidamente habilitados, por trajeto. Troca de veículo durante o trecho em consequência de imprevistos que impossibilitem o prosseguimento da viagem com veículo inicial.</w:t>
            </w:r>
          </w:p>
        </w:tc>
      </w:tr>
      <w:tr w:rsidR="004A265F" w:rsidRPr="00CD7180" w14:paraId="005F9A74" w14:textId="77777777" w:rsidTr="00D55DC2">
        <w:trPr>
          <w:trHeight w:val="1377"/>
        </w:trPr>
        <w:tc>
          <w:tcPr>
            <w:tcW w:w="654" w:type="dxa"/>
            <w:vAlign w:val="center"/>
          </w:tcPr>
          <w:p w14:paraId="1E4ACA4A" w14:textId="77777777" w:rsidR="004A265F" w:rsidRPr="00CD7180" w:rsidRDefault="004A265F" w:rsidP="00D55DC2">
            <w:pPr>
              <w:spacing w:line="240" w:lineRule="auto"/>
              <w:ind w:left="0"/>
              <w:jc w:val="center"/>
              <w:rPr>
                <w:b/>
                <w:szCs w:val="20"/>
              </w:rPr>
            </w:pPr>
            <w:r w:rsidRPr="00CD7180">
              <w:rPr>
                <w:b/>
                <w:szCs w:val="20"/>
              </w:rPr>
              <w:t>3</w:t>
            </w:r>
          </w:p>
        </w:tc>
        <w:tc>
          <w:tcPr>
            <w:tcW w:w="1208" w:type="dxa"/>
          </w:tcPr>
          <w:p w14:paraId="363F2B03" w14:textId="77777777" w:rsidR="004A265F" w:rsidRPr="00CD7180" w:rsidRDefault="004A265F">
            <w:pPr>
              <w:spacing w:line="240" w:lineRule="auto"/>
              <w:ind w:left="0"/>
              <w:jc w:val="both"/>
              <w:rPr>
                <w:b/>
                <w:szCs w:val="20"/>
              </w:rPr>
            </w:pPr>
            <w:r w:rsidRPr="00CD7180">
              <w:rPr>
                <w:szCs w:val="20"/>
              </w:rPr>
              <w:t xml:space="preserve">Locação de veículos com motorista tipo </w:t>
            </w:r>
            <w:r w:rsidRPr="00CD7180">
              <w:rPr>
                <w:b/>
                <w:szCs w:val="20"/>
              </w:rPr>
              <w:t>VAN</w:t>
            </w:r>
            <w:r w:rsidRPr="00CD7180">
              <w:rPr>
                <w:szCs w:val="20"/>
              </w:rPr>
              <w:t xml:space="preserve"> </w:t>
            </w:r>
          </w:p>
        </w:tc>
        <w:tc>
          <w:tcPr>
            <w:tcW w:w="1129" w:type="dxa"/>
            <w:vAlign w:val="center"/>
          </w:tcPr>
          <w:p w14:paraId="3061D96C" w14:textId="77777777" w:rsidR="004A265F" w:rsidRPr="00CD7180" w:rsidRDefault="004A265F">
            <w:pPr>
              <w:ind w:left="0"/>
              <w:jc w:val="center"/>
              <w:rPr>
                <w:b/>
                <w:szCs w:val="20"/>
              </w:rPr>
            </w:pPr>
            <w:r w:rsidRPr="00CD7180">
              <w:rPr>
                <w:b/>
                <w:szCs w:val="20"/>
              </w:rPr>
              <w:t>KM</w:t>
            </w:r>
          </w:p>
        </w:tc>
        <w:tc>
          <w:tcPr>
            <w:tcW w:w="967" w:type="dxa"/>
            <w:vAlign w:val="center"/>
          </w:tcPr>
          <w:p w14:paraId="34DEDB14" w14:textId="77777777" w:rsidR="004A265F" w:rsidRPr="00CD7180" w:rsidRDefault="004A265F">
            <w:pPr>
              <w:ind w:left="0"/>
              <w:jc w:val="center"/>
              <w:rPr>
                <w:b/>
                <w:szCs w:val="20"/>
              </w:rPr>
            </w:pPr>
            <w:r w:rsidRPr="00CD7180">
              <w:rPr>
                <w:rFonts w:cs="Arial"/>
                <w:b/>
                <w:szCs w:val="20"/>
              </w:rPr>
              <w:t>R$ 6,18</w:t>
            </w:r>
          </w:p>
        </w:tc>
        <w:tc>
          <w:tcPr>
            <w:tcW w:w="1370" w:type="dxa"/>
            <w:vAlign w:val="center"/>
          </w:tcPr>
          <w:p w14:paraId="648755BF" w14:textId="77777777" w:rsidR="004A265F" w:rsidRPr="00CD7180" w:rsidRDefault="004A265F">
            <w:pPr>
              <w:spacing w:after="143"/>
              <w:ind w:left="0"/>
              <w:jc w:val="center"/>
              <w:rPr>
                <w:rFonts w:cs="Arial"/>
                <w:b/>
                <w:szCs w:val="20"/>
              </w:rPr>
            </w:pPr>
            <w:r w:rsidRPr="00CD7180">
              <w:rPr>
                <w:b/>
                <w:szCs w:val="20"/>
              </w:rPr>
              <w:t>30 mil</w:t>
            </w:r>
          </w:p>
        </w:tc>
        <w:tc>
          <w:tcPr>
            <w:tcW w:w="1439" w:type="dxa"/>
            <w:vAlign w:val="center"/>
          </w:tcPr>
          <w:p w14:paraId="36F1652B" w14:textId="77777777" w:rsidR="004A265F" w:rsidRPr="00CD7180" w:rsidRDefault="004A265F">
            <w:pPr>
              <w:ind w:left="0"/>
              <w:jc w:val="center"/>
              <w:rPr>
                <w:b/>
                <w:szCs w:val="20"/>
              </w:rPr>
            </w:pPr>
            <w:r w:rsidRPr="00CD7180">
              <w:rPr>
                <w:rFonts w:cs="Arial"/>
                <w:b/>
                <w:szCs w:val="20"/>
              </w:rPr>
              <w:t>R$ 185.400,00</w:t>
            </w:r>
          </w:p>
        </w:tc>
        <w:tc>
          <w:tcPr>
            <w:tcW w:w="1924" w:type="dxa"/>
            <w:vAlign w:val="center"/>
          </w:tcPr>
          <w:p w14:paraId="65C2E1DC" w14:textId="77777777" w:rsidR="004A265F" w:rsidRPr="00CD7180" w:rsidRDefault="004A265F">
            <w:pPr>
              <w:spacing w:after="200"/>
              <w:ind w:left="0"/>
              <w:jc w:val="center"/>
              <w:rPr>
                <w:rFonts w:cs="Arial"/>
                <w:b/>
                <w:szCs w:val="20"/>
              </w:rPr>
            </w:pPr>
            <w:r w:rsidRPr="00CD7180">
              <w:rPr>
                <w:b/>
                <w:szCs w:val="20"/>
              </w:rPr>
              <w:t>5</w:t>
            </w:r>
          </w:p>
        </w:tc>
      </w:tr>
      <w:tr w:rsidR="004A265F" w:rsidRPr="00CD7180" w14:paraId="32A721ED" w14:textId="77777777" w:rsidTr="004A265F">
        <w:trPr>
          <w:trHeight w:val="168"/>
        </w:trPr>
        <w:tc>
          <w:tcPr>
            <w:tcW w:w="8695" w:type="dxa"/>
            <w:gridSpan w:val="7"/>
          </w:tcPr>
          <w:p w14:paraId="6EB50C56" w14:textId="77777777" w:rsidR="004A265F" w:rsidRPr="00CD7180" w:rsidRDefault="004A265F">
            <w:pPr>
              <w:ind w:left="0"/>
              <w:jc w:val="both"/>
              <w:rPr>
                <w:b/>
                <w:szCs w:val="20"/>
              </w:rPr>
            </w:pPr>
            <w:r w:rsidRPr="00CD7180">
              <w:rPr>
                <w:b/>
                <w:szCs w:val="20"/>
              </w:rPr>
              <w:t>Especificações:</w:t>
            </w:r>
          </w:p>
        </w:tc>
      </w:tr>
      <w:tr w:rsidR="004A265F" w:rsidRPr="00CD7180" w14:paraId="6ED6557F" w14:textId="77777777" w:rsidTr="004A265F">
        <w:trPr>
          <w:trHeight w:val="3444"/>
        </w:trPr>
        <w:tc>
          <w:tcPr>
            <w:tcW w:w="8695" w:type="dxa"/>
            <w:gridSpan w:val="7"/>
            <w:vAlign w:val="center"/>
          </w:tcPr>
          <w:p w14:paraId="50CD4B80" w14:textId="77777777" w:rsidR="004A265F" w:rsidRPr="00CD7180" w:rsidRDefault="004A265F">
            <w:pPr>
              <w:spacing w:line="240" w:lineRule="auto"/>
              <w:ind w:left="0"/>
              <w:rPr>
                <w:szCs w:val="20"/>
              </w:rPr>
            </w:pPr>
            <w:r w:rsidRPr="00CD7180">
              <w:rPr>
                <w:szCs w:val="20"/>
              </w:rPr>
              <w:t>Contratação de empresa especializada na locação de Van, sob demanda e com motorista, para transporte de professores, estudantes e servidores da UNIVERSIDADE FEDERAL DO PARÁ:</w:t>
            </w:r>
            <w:r w:rsidRPr="00CD7180">
              <w:rPr>
                <w:szCs w:val="20"/>
              </w:rPr>
              <w:br/>
              <w:t>- Legalmente licenciado; </w:t>
            </w:r>
            <w:r w:rsidRPr="00CD7180">
              <w:rPr>
                <w:szCs w:val="20"/>
              </w:rPr>
              <w:br/>
              <w:t>- Em perfeito estado de conservação e utilização;</w:t>
            </w:r>
            <w:r w:rsidRPr="00CD7180">
              <w:rPr>
                <w:szCs w:val="20"/>
              </w:rPr>
              <w:br/>
              <w:t>- Capacidade mínima para 14 (quatorze) passageiros;</w:t>
            </w:r>
            <w:r w:rsidRPr="00CD7180">
              <w:rPr>
                <w:szCs w:val="20"/>
              </w:rPr>
              <w:br/>
              <w:t>- Máximo de 05 (cinco) anos de fabricação;</w:t>
            </w:r>
            <w:r w:rsidRPr="00CD7180">
              <w:rPr>
                <w:szCs w:val="20"/>
              </w:rPr>
              <w:br/>
              <w:t>- Ar-Condicionado;</w:t>
            </w:r>
            <w:r w:rsidRPr="00CD7180">
              <w:rPr>
                <w:szCs w:val="20"/>
              </w:rPr>
              <w:br/>
              <w:t>- Cinto de segurança, extintor e demais itens exigidos pela legislação;</w:t>
            </w:r>
            <w:r w:rsidRPr="00CD7180">
              <w:rPr>
                <w:szCs w:val="20"/>
              </w:rPr>
              <w:br/>
              <w:t>- Seguro para o veículo com franquia por conta da contratada;</w:t>
            </w:r>
            <w:r w:rsidRPr="00CD7180">
              <w:rPr>
                <w:szCs w:val="20"/>
              </w:rPr>
              <w:br/>
              <w:t>- Os veículos deverão ser movidos, preferencialmente, a combustível de origem renovável ou bicombustível;</w:t>
            </w:r>
            <w:r w:rsidRPr="00CD7180">
              <w:rPr>
                <w:szCs w:val="20"/>
              </w:rPr>
              <w:br/>
              <w:t>- Inclui-se ainda como encargos para a contratada: combustível consumido, motorista devidamente habilitado, pedágio, balsa e demais despesas que se fizerem necessárias durante o trajeto rodoviário.</w:t>
            </w:r>
          </w:p>
        </w:tc>
      </w:tr>
    </w:tbl>
    <w:p w14:paraId="2F9AEDD6" w14:textId="77777777" w:rsidR="006F6705" w:rsidRPr="00CD7180" w:rsidRDefault="006F6705">
      <w:pPr>
        <w:spacing w:line="240" w:lineRule="auto"/>
        <w:ind w:left="284" w:hanging="284"/>
        <w:rPr>
          <w:rFonts w:cs="Arial"/>
          <w:sz w:val="20"/>
          <w:szCs w:val="20"/>
        </w:rPr>
      </w:pPr>
    </w:p>
    <w:p w14:paraId="65A2F897" w14:textId="77777777" w:rsidR="00D55DC2" w:rsidRPr="00CD7180" w:rsidRDefault="00D55DC2" w:rsidP="00D55DC2">
      <w:pPr>
        <w:pStyle w:val="Ttulo2"/>
        <w:rPr>
          <w:sz w:val="20"/>
          <w:szCs w:val="20"/>
        </w:rPr>
      </w:pPr>
    </w:p>
    <w:p w14:paraId="3827AE7E" w14:textId="77777777" w:rsidR="006F6705" w:rsidRPr="00CD7180" w:rsidRDefault="00BF2BFD">
      <w:pPr>
        <w:pStyle w:val="western"/>
        <w:spacing w:beforeAutospacing="0" w:after="0" w:line="240" w:lineRule="auto"/>
        <w:ind w:left="284" w:hanging="284"/>
        <w:jc w:val="both"/>
        <w:rPr>
          <w:color w:val="auto"/>
        </w:rPr>
      </w:pPr>
      <w:r w:rsidRPr="00CD7180">
        <w:rPr>
          <w:color w:val="auto"/>
        </w:rPr>
        <w:t>Observações:</w:t>
      </w:r>
    </w:p>
    <w:p w14:paraId="655DF85B" w14:textId="77777777" w:rsidR="00D55DC2" w:rsidRPr="00CD7180" w:rsidRDefault="00D55DC2">
      <w:pPr>
        <w:pStyle w:val="western"/>
        <w:numPr>
          <w:ilvl w:val="0"/>
          <w:numId w:val="25"/>
        </w:numPr>
        <w:spacing w:beforeAutospacing="0" w:after="0" w:line="240" w:lineRule="auto"/>
        <w:ind w:left="993" w:hanging="284"/>
        <w:jc w:val="both"/>
        <w:rPr>
          <w:color w:val="auto"/>
        </w:rPr>
      </w:pPr>
      <w:r w:rsidRPr="00CD7180">
        <w:rPr>
          <w:color w:val="auto"/>
        </w:rPr>
        <w:lastRenderedPageBreak/>
        <w:t>A unidade de medida adotada é o quilômetro rodado, a qual é parâmetro para as estimativas de quantidades a serem contratadas. A critério da CONTRATANTE poderão ser utilizados simultaneamente o número máximo de veículos descritas na última coluna;</w:t>
      </w:r>
    </w:p>
    <w:p w14:paraId="610D9A11" w14:textId="77777777" w:rsidR="006F6705" w:rsidRPr="00CD7180" w:rsidRDefault="00BF2BFD">
      <w:pPr>
        <w:pStyle w:val="western"/>
        <w:numPr>
          <w:ilvl w:val="0"/>
          <w:numId w:val="25"/>
        </w:numPr>
        <w:spacing w:beforeAutospacing="0" w:after="0" w:line="240" w:lineRule="auto"/>
        <w:ind w:left="993" w:hanging="284"/>
        <w:jc w:val="both"/>
        <w:rPr>
          <w:color w:val="auto"/>
        </w:rPr>
      </w:pPr>
      <w:r w:rsidRPr="00CD7180">
        <w:rPr>
          <w:color w:val="auto"/>
        </w:rPr>
        <w:t>Os veículos deverão ser movidos, preferencialmente, a combustível de origem renovável ou bicombustível, conforme estabelece na Lei nº 9.660/98. Quando disponível, os veículos poderão, ainda, ser movidos a GNV, desde que de acordo com a legislação e resoluções pertinentes;</w:t>
      </w:r>
    </w:p>
    <w:p w14:paraId="61DC644D" w14:textId="77777777" w:rsidR="006F6705" w:rsidRPr="00CD7180" w:rsidRDefault="00BF2BFD">
      <w:pPr>
        <w:pStyle w:val="western"/>
        <w:numPr>
          <w:ilvl w:val="0"/>
          <w:numId w:val="25"/>
        </w:numPr>
        <w:spacing w:beforeAutospacing="0" w:after="0" w:line="240" w:lineRule="auto"/>
        <w:ind w:left="993" w:hanging="284"/>
        <w:jc w:val="both"/>
        <w:rPr>
          <w:color w:val="auto"/>
        </w:rPr>
      </w:pPr>
      <w:r w:rsidRPr="00CD7180">
        <w:rPr>
          <w:color w:val="auto"/>
        </w:rPr>
        <w:t>As quantidades mencionadas são apenas estimativas, não podendo ser exigidas, nem consideradas como parâmetro para pagamento mínimo. Tais estimativas poderão sofrer acréscimos ou supressões sem que isso justifique motivo para qualquer indenização à CONTRATADA;</w:t>
      </w:r>
    </w:p>
    <w:p w14:paraId="5F00CDEA" w14:textId="77777777" w:rsidR="006F6705" w:rsidRPr="00CD7180" w:rsidRDefault="00BF2BFD">
      <w:pPr>
        <w:pStyle w:val="western"/>
        <w:numPr>
          <w:ilvl w:val="0"/>
          <w:numId w:val="25"/>
        </w:numPr>
        <w:spacing w:beforeAutospacing="0" w:after="0" w:line="240" w:lineRule="auto"/>
        <w:ind w:left="993" w:hanging="284"/>
        <w:jc w:val="both"/>
        <w:rPr>
          <w:color w:val="auto"/>
        </w:rPr>
      </w:pPr>
      <w:r w:rsidRPr="00CD7180">
        <w:rPr>
          <w:color w:val="auto"/>
        </w:rPr>
        <w:t>Para efeito de pagamento só será computado o quantitativo de quilometragens efetivamente utilizadas pelo usuário;</w:t>
      </w:r>
    </w:p>
    <w:p w14:paraId="3CE87215" w14:textId="77777777" w:rsidR="006F6705" w:rsidRPr="00CD7180" w:rsidRDefault="00BF2BFD">
      <w:pPr>
        <w:pStyle w:val="western"/>
        <w:numPr>
          <w:ilvl w:val="0"/>
          <w:numId w:val="25"/>
        </w:numPr>
        <w:spacing w:beforeAutospacing="0" w:after="0" w:line="240" w:lineRule="auto"/>
        <w:ind w:left="993" w:hanging="284"/>
        <w:jc w:val="both"/>
        <w:rPr>
          <w:color w:val="auto"/>
        </w:rPr>
      </w:pPr>
      <w:r w:rsidRPr="00CD7180">
        <w:rPr>
          <w:color w:val="auto"/>
        </w:rPr>
        <w:t>A estimativa de quilometragem anual foi estabelecida considerando os trechos percorridos em anos anteriores e as necessidades institucionais.</w:t>
      </w:r>
    </w:p>
    <w:p w14:paraId="3C6D74EF" w14:textId="77777777" w:rsidR="006F6705" w:rsidRPr="00CD7180" w:rsidRDefault="00BF2BFD">
      <w:pPr>
        <w:pStyle w:val="PargrafodaLista"/>
        <w:numPr>
          <w:ilvl w:val="1"/>
          <w:numId w:val="2"/>
        </w:numPr>
        <w:spacing w:line="240" w:lineRule="auto"/>
        <w:ind w:left="284" w:hanging="284"/>
        <w:jc w:val="both"/>
        <w:rPr>
          <w:rFonts w:cs="Arial"/>
          <w:sz w:val="20"/>
          <w:szCs w:val="20"/>
        </w:rPr>
      </w:pPr>
      <w:r w:rsidRPr="00CD7180">
        <w:rPr>
          <w:rFonts w:cs="Arial"/>
          <w:sz w:val="20"/>
          <w:szCs w:val="20"/>
        </w:rPr>
        <w:t>Os quantitativos e respectivos códigos dos itens são os discriminados na tabela acima;</w:t>
      </w:r>
    </w:p>
    <w:p w14:paraId="4E2BBE7A" w14:textId="77777777" w:rsidR="006F6705" w:rsidRPr="00CD7180" w:rsidRDefault="00BF2BFD">
      <w:pPr>
        <w:pStyle w:val="PargrafodaLista"/>
        <w:numPr>
          <w:ilvl w:val="1"/>
          <w:numId w:val="2"/>
        </w:numPr>
        <w:spacing w:line="240" w:lineRule="auto"/>
        <w:ind w:left="284" w:hanging="284"/>
        <w:jc w:val="both"/>
        <w:rPr>
          <w:rFonts w:cs="Arial"/>
          <w:sz w:val="20"/>
          <w:szCs w:val="20"/>
        </w:rPr>
      </w:pPr>
      <w:r w:rsidRPr="00CD7180">
        <w:rPr>
          <w:rFonts w:cs="Arial"/>
          <w:sz w:val="20"/>
          <w:szCs w:val="20"/>
        </w:rPr>
        <w:t>A vigência do Contrato será de 12 (doze) meses, contados a partir da data de sua assinatura, podendo, no interesse da administração, mediante Termo Aditivo ser prorrogado por iguais e sucessivos períodos, limitada a sua duração a 60(sessenta) meses, conforme disposto no inciso II, do artigo 57, da Lei nº 8.666/93.</w:t>
      </w:r>
    </w:p>
    <w:p w14:paraId="7F373D5C"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cs="Arial"/>
          <w:color w:val="auto"/>
          <w:sz w:val="20"/>
        </w:rPr>
      </w:pPr>
      <w:r w:rsidRPr="00CD7180">
        <w:rPr>
          <w:rFonts w:cs="Arial"/>
          <w:color w:val="auto"/>
          <w:sz w:val="20"/>
        </w:rPr>
        <w:t>JUSTIFICATIVA E OBJETIVO DA CONTRATAÇÃO</w:t>
      </w:r>
    </w:p>
    <w:p w14:paraId="0539F9F9" w14:textId="77777777" w:rsidR="006F6705" w:rsidRPr="00CD7180" w:rsidRDefault="006F6705">
      <w:pPr>
        <w:pStyle w:val="PargrafodaLista"/>
        <w:numPr>
          <w:ilvl w:val="0"/>
          <w:numId w:val="3"/>
        </w:numPr>
        <w:spacing w:line="240" w:lineRule="auto"/>
        <w:ind w:left="284" w:hanging="284"/>
        <w:jc w:val="both"/>
        <w:rPr>
          <w:rFonts w:cs="Arial"/>
          <w:vanish/>
          <w:sz w:val="20"/>
          <w:szCs w:val="20"/>
        </w:rPr>
      </w:pPr>
    </w:p>
    <w:p w14:paraId="1C376933" w14:textId="77777777" w:rsidR="006F6705" w:rsidRPr="00CD7180" w:rsidRDefault="006F6705">
      <w:pPr>
        <w:pStyle w:val="PargrafodaLista"/>
        <w:numPr>
          <w:ilvl w:val="0"/>
          <w:numId w:val="3"/>
        </w:numPr>
        <w:spacing w:line="240" w:lineRule="auto"/>
        <w:ind w:left="284" w:hanging="284"/>
        <w:jc w:val="both"/>
        <w:rPr>
          <w:rFonts w:cs="Arial"/>
          <w:vanish/>
          <w:sz w:val="20"/>
          <w:szCs w:val="20"/>
        </w:rPr>
      </w:pPr>
    </w:p>
    <w:p w14:paraId="14CB95A8" w14:textId="77777777" w:rsidR="006F6705" w:rsidRPr="00CD7180" w:rsidRDefault="00BF2BFD">
      <w:pPr>
        <w:numPr>
          <w:ilvl w:val="1"/>
          <w:numId w:val="3"/>
        </w:numPr>
        <w:spacing w:line="240" w:lineRule="auto"/>
        <w:ind w:left="284" w:hanging="284"/>
        <w:jc w:val="both"/>
        <w:rPr>
          <w:b/>
          <w:bCs/>
          <w:color w:val="0070C0"/>
          <w:sz w:val="20"/>
          <w:szCs w:val="20"/>
        </w:rPr>
      </w:pPr>
      <w:r w:rsidRPr="00CD7180">
        <w:rPr>
          <w:rFonts w:cs="Times New Roman"/>
          <w:sz w:val="20"/>
          <w:szCs w:val="20"/>
        </w:rPr>
        <w:t>A Justificativa e objetivo da contratação encontram-se pormenorizados em Tópico específico dos Estudos Técnicos Preliminares.</w:t>
      </w:r>
    </w:p>
    <w:p w14:paraId="6139167C"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cs="Arial"/>
          <w:color w:val="auto"/>
          <w:sz w:val="20"/>
        </w:rPr>
      </w:pPr>
      <w:r w:rsidRPr="00CD7180">
        <w:rPr>
          <w:rFonts w:cs="Arial"/>
          <w:color w:val="auto"/>
          <w:sz w:val="20"/>
        </w:rPr>
        <w:t>DESCRIÇÃO DA SOLUÇÃO</w:t>
      </w:r>
    </w:p>
    <w:p w14:paraId="662085AF" w14:textId="77777777" w:rsidR="006F6705" w:rsidRPr="00CD7180" w:rsidRDefault="00BF2BFD">
      <w:pPr>
        <w:pStyle w:val="PargrafodaLista"/>
        <w:numPr>
          <w:ilvl w:val="1"/>
          <w:numId w:val="4"/>
        </w:numPr>
        <w:spacing w:line="240" w:lineRule="auto"/>
        <w:ind w:left="284" w:hanging="284"/>
        <w:jc w:val="both"/>
        <w:rPr>
          <w:rFonts w:cs="Arial"/>
          <w:sz w:val="20"/>
          <w:szCs w:val="20"/>
        </w:rPr>
      </w:pPr>
      <w:r w:rsidRPr="00CD7180">
        <w:rPr>
          <w:rFonts w:cs="Arial"/>
          <w:sz w:val="20"/>
          <w:szCs w:val="20"/>
        </w:rPr>
        <w:t>A solução abrange a prestação do serviço por parte de empresa especializada na locação de veículos pesados (ônibus, micro-ônibus e vans), com condutores devidamente habilitados e combustível, sob demanda e mensurados por quilômetros rodados, com itinerário em âmbito municipal, intermunicipal, interestadual, vicinal e rural, em vias pavimentadas ou não, a serem utilizados na execução das atividades institucionais da Universidade Federal do Pará (UFPA).</w:t>
      </w:r>
    </w:p>
    <w:p w14:paraId="08B58755" w14:textId="77777777" w:rsidR="006F6705" w:rsidRPr="00CD7180" w:rsidRDefault="00BF2BFD">
      <w:pPr>
        <w:pStyle w:val="PargrafodaLista"/>
        <w:numPr>
          <w:ilvl w:val="1"/>
          <w:numId w:val="4"/>
        </w:numPr>
        <w:spacing w:line="240" w:lineRule="auto"/>
        <w:ind w:left="284" w:hanging="284"/>
        <w:jc w:val="both"/>
        <w:rPr>
          <w:rFonts w:cs="Arial"/>
          <w:sz w:val="20"/>
          <w:szCs w:val="20"/>
        </w:rPr>
      </w:pPr>
      <w:r w:rsidRPr="00CD7180">
        <w:rPr>
          <w:rFonts w:cs="Arial"/>
          <w:sz w:val="20"/>
          <w:szCs w:val="20"/>
        </w:rPr>
        <w:t>A prestação dos serviços será realizada de acordo com a descrição abaixo:</w:t>
      </w:r>
    </w:p>
    <w:p w14:paraId="37158BEA" w14:textId="77777777" w:rsidR="006F6705" w:rsidRPr="00CD7180" w:rsidRDefault="00BF2BFD" w:rsidP="00464968">
      <w:pPr>
        <w:pStyle w:val="PargrafodaLista"/>
        <w:numPr>
          <w:ilvl w:val="2"/>
          <w:numId w:val="4"/>
        </w:numPr>
        <w:spacing w:line="240" w:lineRule="auto"/>
        <w:ind w:left="993" w:hanging="284"/>
        <w:jc w:val="both"/>
        <w:rPr>
          <w:rFonts w:cs="Arial"/>
          <w:sz w:val="20"/>
          <w:szCs w:val="20"/>
        </w:rPr>
      </w:pPr>
      <w:r w:rsidRPr="00CD7180">
        <w:rPr>
          <w:rFonts w:cs="Arial"/>
          <w:sz w:val="20"/>
          <w:szCs w:val="20"/>
        </w:rPr>
        <w:t>A prestação dos serviços abrangerá</w:t>
      </w:r>
      <w:r w:rsidR="00DC3C37" w:rsidRPr="00CD7180">
        <w:rPr>
          <w:rFonts w:cs="Arial"/>
          <w:sz w:val="20"/>
          <w:szCs w:val="20"/>
        </w:rPr>
        <w:t xml:space="preserve"> todo território nacional, e o ponto inicial das viagens poderá abarcar </w:t>
      </w:r>
      <w:r w:rsidR="005E143D" w:rsidRPr="00CD7180">
        <w:rPr>
          <w:rFonts w:cs="Arial"/>
          <w:sz w:val="20"/>
          <w:szCs w:val="20"/>
        </w:rPr>
        <w:t xml:space="preserve">qualquer município do estado do Pará em que a UFPA possua ou venha a possuir </w:t>
      </w:r>
      <w:r w:rsidR="00DC3C37" w:rsidRPr="00CD7180">
        <w:rPr>
          <w:rFonts w:cs="Arial"/>
          <w:i/>
          <w:sz w:val="20"/>
          <w:szCs w:val="20"/>
        </w:rPr>
        <w:t>camp</w:t>
      </w:r>
      <w:r w:rsidR="00A45E51" w:rsidRPr="00CD7180">
        <w:rPr>
          <w:rFonts w:cs="Arial"/>
          <w:i/>
          <w:sz w:val="20"/>
          <w:szCs w:val="20"/>
        </w:rPr>
        <w:t>i</w:t>
      </w:r>
      <w:r w:rsidR="00A45E51" w:rsidRPr="00CD7180">
        <w:rPr>
          <w:rFonts w:cs="Arial"/>
          <w:sz w:val="20"/>
          <w:szCs w:val="20"/>
        </w:rPr>
        <w:t>, institutos</w:t>
      </w:r>
      <w:r w:rsidR="005E143D" w:rsidRPr="00CD7180">
        <w:rPr>
          <w:rFonts w:cs="Arial"/>
          <w:sz w:val="20"/>
          <w:szCs w:val="20"/>
        </w:rPr>
        <w:t xml:space="preserve"> ou</w:t>
      </w:r>
      <w:r w:rsidR="00464968" w:rsidRPr="00CD7180">
        <w:rPr>
          <w:rFonts w:cs="Arial"/>
          <w:sz w:val="20"/>
          <w:szCs w:val="20"/>
        </w:rPr>
        <w:t xml:space="preserve"> polos</w:t>
      </w:r>
      <w:r w:rsidR="005E143D" w:rsidRPr="00CD7180">
        <w:rPr>
          <w:rFonts w:cs="Arial"/>
          <w:sz w:val="20"/>
          <w:szCs w:val="20"/>
        </w:rPr>
        <w:t xml:space="preserve">.  </w:t>
      </w:r>
      <w:proofErr w:type="spellStart"/>
      <w:r w:rsidR="005E143D" w:rsidRPr="00CD7180">
        <w:rPr>
          <w:rFonts w:cs="Arial"/>
          <w:sz w:val="20"/>
          <w:szCs w:val="20"/>
        </w:rPr>
        <w:t>Exemplificadamente</w:t>
      </w:r>
      <w:proofErr w:type="spellEnd"/>
      <w:r w:rsidR="005E143D" w:rsidRPr="00CD7180">
        <w:rPr>
          <w:rFonts w:cs="Arial"/>
          <w:sz w:val="20"/>
          <w:szCs w:val="20"/>
        </w:rPr>
        <w:t xml:space="preserve">, Belém e Região Metropolitana, </w:t>
      </w:r>
      <w:r w:rsidR="00A45E51" w:rsidRPr="00CD7180">
        <w:rPr>
          <w:rFonts w:cs="Arial"/>
          <w:sz w:val="20"/>
          <w:szCs w:val="20"/>
        </w:rPr>
        <w:t xml:space="preserve">Abaetetuba, </w:t>
      </w:r>
      <w:r w:rsidR="00464968" w:rsidRPr="00CD7180">
        <w:rPr>
          <w:rFonts w:cs="Arial"/>
          <w:sz w:val="20"/>
          <w:szCs w:val="20"/>
        </w:rPr>
        <w:t xml:space="preserve">Acará, </w:t>
      </w:r>
      <w:r w:rsidR="00A45E51" w:rsidRPr="00CD7180">
        <w:rPr>
          <w:rFonts w:cs="Arial"/>
          <w:sz w:val="20"/>
          <w:szCs w:val="20"/>
        </w:rPr>
        <w:t>Altamira, Ananindeua,</w:t>
      </w:r>
      <w:r w:rsidR="00464968" w:rsidRPr="00CD7180">
        <w:rPr>
          <w:rFonts w:cs="Arial"/>
          <w:sz w:val="20"/>
          <w:szCs w:val="20"/>
        </w:rPr>
        <w:t xml:space="preserve"> Baião, </w:t>
      </w:r>
      <w:proofErr w:type="spellStart"/>
      <w:r w:rsidR="00464968" w:rsidRPr="00CD7180">
        <w:rPr>
          <w:rFonts w:cs="Arial"/>
          <w:sz w:val="20"/>
          <w:szCs w:val="20"/>
        </w:rPr>
        <w:t>Bocajuba</w:t>
      </w:r>
      <w:proofErr w:type="spellEnd"/>
      <w:r w:rsidR="00464968" w:rsidRPr="00CD7180">
        <w:rPr>
          <w:rFonts w:cs="Arial"/>
          <w:sz w:val="20"/>
          <w:szCs w:val="20"/>
        </w:rPr>
        <w:t>,</w:t>
      </w:r>
      <w:r w:rsidR="00A45E51" w:rsidRPr="00CD7180">
        <w:rPr>
          <w:rFonts w:cs="Arial"/>
          <w:sz w:val="20"/>
          <w:szCs w:val="20"/>
        </w:rPr>
        <w:t xml:space="preserve"> Bragança, Breves, Cametá, Capanema, </w:t>
      </w:r>
      <w:r w:rsidR="00464968" w:rsidRPr="00CD7180">
        <w:rPr>
          <w:rFonts w:cs="Arial"/>
          <w:sz w:val="20"/>
          <w:szCs w:val="20"/>
        </w:rPr>
        <w:t>Castanhal, Curuçá, Limoeiro do Ajuru, Mãe do Rio, Salinópolis, São Caetano, Soure, Tomé-</w:t>
      </w:r>
      <w:proofErr w:type="spellStart"/>
      <w:r w:rsidR="00464968" w:rsidRPr="00CD7180">
        <w:rPr>
          <w:rFonts w:cs="Arial"/>
          <w:sz w:val="20"/>
          <w:szCs w:val="20"/>
        </w:rPr>
        <w:t>açú</w:t>
      </w:r>
      <w:proofErr w:type="spellEnd"/>
      <w:r w:rsidR="00464968" w:rsidRPr="00CD7180">
        <w:rPr>
          <w:rFonts w:cs="Arial"/>
          <w:sz w:val="20"/>
          <w:szCs w:val="20"/>
        </w:rPr>
        <w:t xml:space="preserve">, </w:t>
      </w:r>
      <w:r w:rsidR="00A45E51" w:rsidRPr="00CD7180">
        <w:rPr>
          <w:rFonts w:cs="Arial"/>
          <w:sz w:val="20"/>
          <w:szCs w:val="20"/>
        </w:rPr>
        <w:t>Tucuruí</w:t>
      </w:r>
      <w:r w:rsidR="005E143D" w:rsidRPr="00CD7180">
        <w:rPr>
          <w:rFonts w:cs="Arial"/>
          <w:sz w:val="20"/>
          <w:szCs w:val="20"/>
        </w:rPr>
        <w:t>, Uruará</w:t>
      </w:r>
      <w:r w:rsidR="00A45E51" w:rsidRPr="00CD7180">
        <w:rPr>
          <w:rFonts w:cs="Arial"/>
          <w:sz w:val="20"/>
          <w:szCs w:val="20"/>
        </w:rPr>
        <w:t>;</w:t>
      </w:r>
    </w:p>
    <w:p w14:paraId="50A56726"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A CONTRATADA deverá disponibilizar de veículos nas quantidades e características descritas, com motoristas, nos locais, dias, horários e quantidades determinados pela CONTRATANTE, devendo para tanto, em caso de pane de algum veículo, manutenção ou revisão, acidente, roubo ou furto e/ou quaisquer outros imprevistos que impossibilitem a utilização dos veículos inicialmente locados, efetuar de imediato a substituição por outro com as mesmas especificações ou superior, para não prejudicar o andamento normal dos serviços;</w:t>
      </w:r>
    </w:p>
    <w:p w14:paraId="74730028"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 xml:space="preserve">Os serviços serão executados sob demanda da UFPA, a qual comunicará a empresa sobre a necessidade do serviço, horário e local de embarque e desembarque, bem como roteiro da viagem, com antecedência mínima de </w:t>
      </w:r>
      <w:r w:rsidRPr="00CD7180">
        <w:rPr>
          <w:rFonts w:cs="Arial"/>
          <w:b/>
          <w:sz w:val="20"/>
          <w:szCs w:val="20"/>
        </w:rPr>
        <w:t>72 (setenta e duas) horas</w:t>
      </w:r>
      <w:r w:rsidRPr="00CD7180">
        <w:rPr>
          <w:rFonts w:cs="Arial"/>
          <w:sz w:val="20"/>
          <w:szCs w:val="20"/>
        </w:rPr>
        <w:t xml:space="preserve"> do início da viagem, os nomes dos passageiros, no entanto, poderão ser fornecidos em até </w:t>
      </w:r>
      <w:r w:rsidRPr="00CD7180">
        <w:rPr>
          <w:rFonts w:cs="Arial"/>
          <w:b/>
          <w:sz w:val="20"/>
          <w:szCs w:val="20"/>
        </w:rPr>
        <w:t>24 (vinte quatro horas)</w:t>
      </w:r>
      <w:r w:rsidRPr="00CD7180">
        <w:rPr>
          <w:rFonts w:cs="Arial"/>
          <w:sz w:val="20"/>
          <w:szCs w:val="20"/>
        </w:rPr>
        <w:t>;</w:t>
      </w:r>
    </w:p>
    <w:p w14:paraId="7AD9F930"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A contratação de veículos para execução dos serviços será por quilometragem percorrida, excluindo da contabilização o deslocamento do veículo da sede da CONTRATADA para o local de embarque dos usuários da CONTRATANTE, bem como percurso para abastecimento e guarda do veículo após prestação dos serviços. Deverão ser feitas as anotações de quilometragem no momento do embarque e desembarque, em formulário próprio que serão conferidas e atestadas por no mínimo 2 (dois) usuários. As anotações de quilometragem e o respectivo atesto deverão ser anexados na apresentação da nota fiscal de serviço, podendo, a requerimento da CONTRATANTE, ser exigida a anexação da cópia do tacógrafo;</w:t>
      </w:r>
    </w:p>
    <w:p w14:paraId="17398D9E"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lastRenderedPageBreak/>
        <w:t>A CONTRATADA executará os serviços com os veículos descritos, conforme demanda da UFPA, de segunda a sexta-feira, e excepcionalmente, aos sábados, domingos e feriados, com prévia comunicação à empresa. Os roteiros podem abranger um ou vários dias. Os veículos com os respectivos motoristas poderão fazer viagens municipais, intermunicipais e interestaduais;</w:t>
      </w:r>
    </w:p>
    <w:p w14:paraId="15FA9E86"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A CONTRATADA deverá providenciar uniforme e crachá para os motoristas de forma que ele possa ser devidamente identificado.</w:t>
      </w:r>
    </w:p>
    <w:p w14:paraId="4AA03007"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Os motoristas deverão portar habitualmente Carteira Nacional de Habilitação (CNH), com a categoria exigível para condução do veículo, e dentro do prazo de validade;</w:t>
      </w:r>
    </w:p>
    <w:p w14:paraId="7E5F62F7"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 xml:space="preserve">Os motoristas deverão chegar aos locais designados pela CONTRATANTE, com pelo menos </w:t>
      </w:r>
      <w:r w:rsidRPr="00CD7180">
        <w:rPr>
          <w:rFonts w:cs="Arial"/>
          <w:b/>
          <w:sz w:val="20"/>
          <w:szCs w:val="20"/>
        </w:rPr>
        <w:t>20 (vinte) minutos</w:t>
      </w:r>
      <w:r w:rsidRPr="00CD7180">
        <w:rPr>
          <w:rFonts w:cs="Arial"/>
          <w:sz w:val="20"/>
          <w:szCs w:val="20"/>
        </w:rPr>
        <w:t xml:space="preserve"> de antecedência;</w:t>
      </w:r>
    </w:p>
    <w:p w14:paraId="2C64A98C"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O veículo deverá ser conduzido com zelo e cautela necessários à prevenção de incidentes de qualquer natureza, devendo ser observadas todas as normas legais de trânsito;</w:t>
      </w:r>
    </w:p>
    <w:p w14:paraId="2CC9379A"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As despesas com alojamento e alimentação do motorista e a guarda do veículo durante o trajeto, serão de responsabilidade da CONTRATADA;</w:t>
      </w:r>
    </w:p>
    <w:p w14:paraId="3E66DD52"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Os serviços deverão ser prestados cumprindo todas as normas legais, bem como as determinações emanadas do fiscal do contrato;</w:t>
      </w:r>
    </w:p>
    <w:p w14:paraId="0B456C7B"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 xml:space="preserve">Todos os veículos utilizados na prestação dos serviços deverão estar com o seguro obrigatório, seguro do veículo, </w:t>
      </w:r>
      <w:r w:rsidRPr="00CD7180">
        <w:rPr>
          <w:rFonts w:eastAsia="Times New Roman" w:cs="Arial"/>
          <w:sz w:val="20"/>
          <w:szCs w:val="20"/>
          <w:lang w:eastAsia="pt-BR"/>
        </w:rPr>
        <w:t>seguro de responsabilidade civil para os passageiros,</w:t>
      </w:r>
      <w:r w:rsidRPr="00CD7180">
        <w:rPr>
          <w:rFonts w:cs="Arial"/>
          <w:sz w:val="20"/>
          <w:szCs w:val="20"/>
        </w:rPr>
        <w:t xml:space="preserve"> legalmente licenciado, manutenção em dia e todos os equipamentos de segurança exigidos pela legislação </w:t>
      </w:r>
      <w:r w:rsidRPr="00CD7180">
        <w:rPr>
          <w:sz w:val="20"/>
          <w:szCs w:val="20"/>
        </w:rPr>
        <w:t>e resoluções pertinentes</w:t>
      </w:r>
      <w:r w:rsidRPr="00CD7180">
        <w:rPr>
          <w:rFonts w:cs="Arial"/>
          <w:sz w:val="20"/>
          <w:szCs w:val="20"/>
        </w:rPr>
        <w:t>. Tais despesas correrão por conta da CONTRATADA e serão objeto de exames periódicos pela UFPA;</w:t>
      </w:r>
    </w:p>
    <w:p w14:paraId="015F6E6C"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Todas as despesas, taxas, impostos dos veículos são de exclusiva responsabilidade da CONTRATADA, bem como eventuais multas de trânsito;</w:t>
      </w:r>
    </w:p>
    <w:p w14:paraId="451BE081"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 xml:space="preserve">Os combustíveis, lubrificantes, </w:t>
      </w:r>
      <w:r w:rsidRPr="00CD7180">
        <w:rPr>
          <w:rFonts w:eastAsia="Calibri" w:cs="Arial"/>
          <w:sz w:val="20"/>
          <w:szCs w:val="20"/>
        </w:rPr>
        <w:t>pedágios, balsas, e demais despesas que se fizerem necessárias durante o trajeto rodoviário</w:t>
      </w:r>
      <w:r w:rsidRPr="00CD7180">
        <w:rPr>
          <w:rFonts w:cs="Arial"/>
          <w:sz w:val="20"/>
          <w:szCs w:val="20"/>
        </w:rPr>
        <w:t xml:space="preserve"> serão de responsabilidade da CONTRATADA;</w:t>
      </w:r>
    </w:p>
    <w:p w14:paraId="59808257"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Os veículos deverão ser apresentados devidamente limpos, abastecidos e prontos para iniciarem as viagens;</w:t>
      </w:r>
    </w:p>
    <w:p w14:paraId="321521DE"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A CONTRATADA deverá substituir, imediatamente, o veículo que venha a apresentar falhas ou defeitos insanáveis, inclusive os que se apresentarem durante os trajetos, sem que isto acarrete ônus para a CONTRATANTE;</w:t>
      </w:r>
    </w:p>
    <w:p w14:paraId="6FC10874"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Em caso de falhas ocorridas durante os percursos e que impeçam o prosseguimento da viagem, a CONTRATADA deverá providenciar imediata substituição do veículo utilizado por outro de iguais características ou superior.</w:t>
      </w:r>
    </w:p>
    <w:p w14:paraId="5B6E3CEE"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 xml:space="preserve">Caso a substituição, mencionada no item 3.2.17, não ocorra dentro de </w:t>
      </w:r>
      <w:r w:rsidRPr="00CD7180">
        <w:rPr>
          <w:rFonts w:cs="Arial"/>
          <w:b/>
          <w:sz w:val="20"/>
          <w:szCs w:val="20"/>
        </w:rPr>
        <w:t xml:space="preserve">10 horas </w:t>
      </w:r>
      <w:r w:rsidRPr="00CD7180">
        <w:rPr>
          <w:rFonts w:cs="Arial"/>
          <w:sz w:val="20"/>
          <w:szCs w:val="20"/>
        </w:rPr>
        <w:t>a CONTRATADA deverá providenciar alojamento, bebida e alimentação para os ocupantes, sem prejuízo de outras eventuais punições cabíveis no caso de inexecução do objeto;</w:t>
      </w:r>
    </w:p>
    <w:p w14:paraId="2F245ACB"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A CONTRATADA deverá permitir, a qualquer tempo, a realização de inspeção nos veículos colocados à disposição do CONTRATANTE, com a finalidade de verificar as condições de conservação, manutenção, segurança e limpeza;</w:t>
      </w:r>
    </w:p>
    <w:p w14:paraId="20BBD98B"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Qualquer veículo que não atenda às condições estabelecidas neste Termo de Referência deverá ser substituído imediatamente;</w:t>
      </w:r>
    </w:p>
    <w:p w14:paraId="61955B06"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As despesas pessoais, trabalhistas e previdenciárias dos motoristas são de responsabilidade da CONTRATADA.</w:t>
      </w:r>
    </w:p>
    <w:p w14:paraId="39D1D17E" w14:textId="77777777" w:rsidR="006F6705" w:rsidRPr="00CD7180" w:rsidRDefault="00BF2BFD">
      <w:pPr>
        <w:pStyle w:val="PargrafodaLista"/>
        <w:numPr>
          <w:ilvl w:val="2"/>
          <w:numId w:val="4"/>
        </w:numPr>
        <w:spacing w:line="240" w:lineRule="auto"/>
        <w:ind w:left="993" w:hanging="284"/>
        <w:jc w:val="both"/>
        <w:rPr>
          <w:rFonts w:cs="Arial"/>
          <w:sz w:val="20"/>
          <w:szCs w:val="20"/>
        </w:rPr>
      </w:pPr>
      <w:r w:rsidRPr="00CD7180">
        <w:rPr>
          <w:rFonts w:cs="Arial"/>
          <w:sz w:val="20"/>
          <w:szCs w:val="20"/>
        </w:rPr>
        <w:t>A prestação dos serviços não gera vínculo empregatício entre os empregados (motoristas) da CONTRATADA e a CONTRATANTE, vedando-se qualquer relação que caracterize pessoalidade e subordinação direta.</w:t>
      </w:r>
    </w:p>
    <w:p w14:paraId="415EA039"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cs="Arial"/>
          <w:color w:val="auto"/>
          <w:sz w:val="20"/>
        </w:rPr>
      </w:pPr>
      <w:r w:rsidRPr="00CD7180">
        <w:rPr>
          <w:rFonts w:cs="Arial"/>
          <w:color w:val="auto"/>
          <w:sz w:val="20"/>
        </w:rPr>
        <w:t>DA CLASSIFICAÇÃO DOS SERVIÇOS E FORMA DE SELEÇÃO DO FORNECEDOR</w:t>
      </w:r>
    </w:p>
    <w:p w14:paraId="66356F31" w14:textId="77777777" w:rsidR="006F6705" w:rsidRPr="00CD7180" w:rsidRDefault="006F6705">
      <w:pPr>
        <w:pStyle w:val="PargrafodaLista"/>
        <w:numPr>
          <w:ilvl w:val="0"/>
          <w:numId w:val="3"/>
        </w:numPr>
        <w:spacing w:line="240" w:lineRule="auto"/>
        <w:ind w:left="284" w:hanging="284"/>
        <w:jc w:val="both"/>
        <w:rPr>
          <w:rFonts w:cs="Arial"/>
          <w:vanish/>
          <w:sz w:val="20"/>
          <w:szCs w:val="20"/>
        </w:rPr>
      </w:pPr>
    </w:p>
    <w:p w14:paraId="2AF78564" w14:textId="77777777" w:rsidR="006F6705" w:rsidRPr="00CD7180" w:rsidRDefault="006F6705">
      <w:pPr>
        <w:pStyle w:val="PargrafodaLista"/>
        <w:numPr>
          <w:ilvl w:val="0"/>
          <w:numId w:val="3"/>
        </w:numPr>
        <w:spacing w:line="240" w:lineRule="auto"/>
        <w:ind w:left="284" w:hanging="284"/>
        <w:jc w:val="both"/>
        <w:rPr>
          <w:rFonts w:cs="Arial"/>
          <w:vanish/>
          <w:sz w:val="20"/>
          <w:szCs w:val="20"/>
        </w:rPr>
      </w:pPr>
    </w:p>
    <w:p w14:paraId="74C517F4" w14:textId="77777777" w:rsidR="006F6705" w:rsidRPr="00CD7180" w:rsidRDefault="00BF2BFD">
      <w:pPr>
        <w:pStyle w:val="PargrafodaLista"/>
        <w:numPr>
          <w:ilvl w:val="1"/>
          <w:numId w:val="3"/>
        </w:numPr>
        <w:spacing w:line="240" w:lineRule="auto"/>
        <w:ind w:left="284" w:hanging="284"/>
        <w:jc w:val="both"/>
        <w:rPr>
          <w:rFonts w:cs="Arial"/>
          <w:sz w:val="20"/>
          <w:szCs w:val="20"/>
        </w:rPr>
      </w:pPr>
      <w:r w:rsidRPr="00CD7180">
        <w:rPr>
          <w:rFonts w:cs="Arial"/>
          <w:sz w:val="20"/>
          <w:szCs w:val="20"/>
        </w:rPr>
        <w:t>Trata-se de serviço comum de caráter continuado sem fornecimento de mão de obra em regime de dedicação exclusiva, a ser contratado mediante licitação, de acordo com os termos da Lei Nº 10.520, de 17 de julho de 2002.</w:t>
      </w:r>
    </w:p>
    <w:p w14:paraId="4834E88C" w14:textId="77777777" w:rsidR="006F6705" w:rsidRPr="00CD7180" w:rsidRDefault="00BF2BFD">
      <w:pPr>
        <w:pStyle w:val="PargrafodaLista"/>
        <w:numPr>
          <w:ilvl w:val="1"/>
          <w:numId w:val="3"/>
        </w:numPr>
        <w:spacing w:line="240" w:lineRule="auto"/>
        <w:ind w:left="284" w:hanging="284"/>
        <w:jc w:val="both"/>
        <w:rPr>
          <w:rFonts w:cs="Arial"/>
          <w:sz w:val="20"/>
          <w:szCs w:val="20"/>
        </w:rPr>
      </w:pPr>
      <w:r w:rsidRPr="00CD7180">
        <w:rPr>
          <w:rFonts w:cs="Arial"/>
          <w:sz w:val="20"/>
          <w:szCs w:val="20"/>
        </w:rPr>
        <w:t>Os serviços a serem contratados enquadram-se nos pressupostos do Decreto n° 9.507, de 21 de setembro de 2018, não se constituindo em quaisquer das atividades, previstas no art. 3º do aludido decreto, cuja execução indireta é vedada.</w:t>
      </w:r>
    </w:p>
    <w:p w14:paraId="30CA14E8" w14:textId="77777777" w:rsidR="006F6705" w:rsidRPr="00CD7180" w:rsidRDefault="00BF2BFD">
      <w:pPr>
        <w:pStyle w:val="PargrafodaLista"/>
        <w:numPr>
          <w:ilvl w:val="1"/>
          <w:numId w:val="3"/>
        </w:numPr>
        <w:spacing w:line="240" w:lineRule="auto"/>
        <w:ind w:left="284" w:hanging="284"/>
        <w:jc w:val="both"/>
        <w:rPr>
          <w:rFonts w:cs="Arial"/>
          <w:color w:val="FF0000"/>
          <w:sz w:val="20"/>
          <w:szCs w:val="20"/>
        </w:rPr>
      </w:pPr>
      <w:r w:rsidRPr="00CD7180">
        <w:rPr>
          <w:rFonts w:cs="Arial"/>
          <w:sz w:val="20"/>
          <w:szCs w:val="20"/>
        </w:rPr>
        <w:lastRenderedPageBreak/>
        <w:t xml:space="preserve">Será realizada licitação na modalidade de </w:t>
      </w:r>
      <w:r w:rsidRPr="00CD7180">
        <w:rPr>
          <w:rFonts w:cs="Arial"/>
          <w:b/>
          <w:sz w:val="20"/>
          <w:szCs w:val="20"/>
        </w:rPr>
        <w:t>PREGÃO ELETRÔNICO – SISTEMA DE REGISTRO DE PREÇOS</w:t>
      </w:r>
      <w:r w:rsidRPr="00CD7180">
        <w:rPr>
          <w:rFonts w:cs="Arial"/>
          <w:sz w:val="20"/>
          <w:szCs w:val="20"/>
        </w:rPr>
        <w:t xml:space="preserve">, </w:t>
      </w:r>
      <w:r w:rsidRPr="00CD7180">
        <w:rPr>
          <w:rFonts w:cs="Arial"/>
          <w:b/>
          <w:sz w:val="20"/>
          <w:szCs w:val="20"/>
        </w:rPr>
        <w:t>do tipo “menor preço item”</w:t>
      </w:r>
      <w:r w:rsidRPr="00CD7180">
        <w:rPr>
          <w:rFonts w:cs="Arial"/>
          <w:sz w:val="20"/>
          <w:szCs w:val="20"/>
        </w:rPr>
        <w:t>, conforme disposições da Lei Nº 10.520, de 17 de julho de 2002.</w:t>
      </w:r>
    </w:p>
    <w:p w14:paraId="5390DE26"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cs="Arial"/>
          <w:color w:val="auto"/>
          <w:sz w:val="20"/>
        </w:rPr>
      </w:pPr>
      <w:r w:rsidRPr="00CD7180">
        <w:rPr>
          <w:rFonts w:cs="Arial"/>
          <w:color w:val="auto"/>
          <w:sz w:val="20"/>
        </w:rPr>
        <w:t>REQUISITOS DA CONTRATAÇÃO</w:t>
      </w:r>
    </w:p>
    <w:p w14:paraId="77A737C9" w14:textId="77777777" w:rsidR="006F6705" w:rsidRPr="00CD7180" w:rsidRDefault="00BF2BFD">
      <w:pPr>
        <w:pStyle w:val="PargrafodaLista"/>
        <w:numPr>
          <w:ilvl w:val="1"/>
          <w:numId w:val="6"/>
        </w:numPr>
        <w:spacing w:line="240" w:lineRule="auto"/>
        <w:ind w:left="284" w:hanging="284"/>
        <w:jc w:val="both"/>
        <w:rPr>
          <w:sz w:val="20"/>
          <w:szCs w:val="20"/>
        </w:rPr>
      </w:pPr>
      <w:r w:rsidRPr="00CD7180">
        <w:rPr>
          <w:sz w:val="20"/>
          <w:szCs w:val="20"/>
        </w:rPr>
        <w:t xml:space="preserve"> Conforme Estudos Preliminares, os requisitos da contratação abrangem o seguinte:</w:t>
      </w:r>
    </w:p>
    <w:p w14:paraId="65140E02" w14:textId="77777777" w:rsidR="006F6705" w:rsidRPr="00CD7180" w:rsidRDefault="00BF2BFD">
      <w:pPr>
        <w:pStyle w:val="PargrafodaLista"/>
        <w:numPr>
          <w:ilvl w:val="2"/>
          <w:numId w:val="6"/>
        </w:numPr>
        <w:spacing w:line="240" w:lineRule="auto"/>
        <w:ind w:left="993" w:hanging="284"/>
        <w:jc w:val="both"/>
        <w:rPr>
          <w:sz w:val="20"/>
          <w:szCs w:val="20"/>
        </w:rPr>
      </w:pPr>
      <w:r w:rsidRPr="00CD7180">
        <w:rPr>
          <w:sz w:val="20"/>
          <w:szCs w:val="20"/>
        </w:rPr>
        <w:t xml:space="preserve">O transporte interestadual de passageiros sob a forma de fretamento dependerá de autorização da Agência Nacional de Transporte Terrestre (ANTT), conforme dispõe o art. 4º do Decreto nº 4.130, de 13 de fevereiro de 2002; </w:t>
      </w:r>
    </w:p>
    <w:p w14:paraId="4D6A4375" w14:textId="77777777" w:rsidR="006F6705" w:rsidRPr="00CD7180" w:rsidRDefault="00BF2BFD">
      <w:pPr>
        <w:pStyle w:val="PargrafodaLista"/>
        <w:numPr>
          <w:ilvl w:val="2"/>
          <w:numId w:val="6"/>
        </w:numPr>
        <w:spacing w:line="240" w:lineRule="auto"/>
        <w:ind w:left="993" w:hanging="284"/>
        <w:jc w:val="both"/>
        <w:rPr>
          <w:sz w:val="20"/>
          <w:szCs w:val="20"/>
        </w:rPr>
      </w:pPr>
      <w:r w:rsidRPr="00CD7180">
        <w:rPr>
          <w:sz w:val="20"/>
          <w:szCs w:val="20"/>
        </w:rPr>
        <w:t xml:space="preserve">O transporte de pessoal classifica-se em transporte coletivo; </w:t>
      </w:r>
    </w:p>
    <w:p w14:paraId="00AACC74" w14:textId="77777777" w:rsidR="006F6705" w:rsidRPr="00CD7180" w:rsidRDefault="00BF2BFD">
      <w:pPr>
        <w:pStyle w:val="PargrafodaLista"/>
        <w:numPr>
          <w:ilvl w:val="2"/>
          <w:numId w:val="6"/>
        </w:numPr>
        <w:spacing w:line="240" w:lineRule="auto"/>
        <w:ind w:left="993" w:hanging="284"/>
        <w:jc w:val="both"/>
        <w:rPr>
          <w:sz w:val="20"/>
          <w:szCs w:val="20"/>
        </w:rPr>
      </w:pPr>
      <w:r w:rsidRPr="00CD7180">
        <w:rPr>
          <w:sz w:val="20"/>
          <w:szCs w:val="20"/>
        </w:rPr>
        <w:t>O transporte coletivo utilizará também veículo básico representado por ônibus, micro-ônibus ou van com capacidade e motorização compatíveis com as especificações;</w:t>
      </w:r>
    </w:p>
    <w:p w14:paraId="337235AA" w14:textId="77777777" w:rsidR="006F6705" w:rsidRPr="00CD7180" w:rsidRDefault="00BF2BFD">
      <w:pPr>
        <w:pStyle w:val="PargrafodaLista"/>
        <w:numPr>
          <w:ilvl w:val="2"/>
          <w:numId w:val="6"/>
        </w:numPr>
        <w:spacing w:line="240" w:lineRule="auto"/>
        <w:ind w:left="993" w:hanging="284"/>
        <w:jc w:val="both"/>
        <w:rPr>
          <w:sz w:val="20"/>
          <w:szCs w:val="20"/>
        </w:rPr>
      </w:pPr>
      <w:r w:rsidRPr="00CD7180">
        <w:rPr>
          <w:sz w:val="20"/>
          <w:szCs w:val="20"/>
        </w:rPr>
        <w:t>A prestação de serviço de transporte de servidores ou estudantes nos locais e horários fixados pelo órgão CONTRATANTE envolverá veículo adequado e mão-de-obra capacitada para sua perfeita execução;</w:t>
      </w:r>
    </w:p>
    <w:p w14:paraId="3F818517" w14:textId="77777777" w:rsidR="006F6705" w:rsidRPr="00CD7180" w:rsidRDefault="00BF2BFD">
      <w:pPr>
        <w:pStyle w:val="PargrafodaLista"/>
        <w:numPr>
          <w:ilvl w:val="2"/>
          <w:numId w:val="6"/>
        </w:numPr>
        <w:spacing w:line="240" w:lineRule="auto"/>
        <w:ind w:left="993" w:hanging="284"/>
        <w:jc w:val="both"/>
        <w:rPr>
          <w:sz w:val="20"/>
          <w:szCs w:val="20"/>
        </w:rPr>
      </w:pPr>
      <w:r w:rsidRPr="00CD7180">
        <w:rPr>
          <w:sz w:val="20"/>
          <w:szCs w:val="20"/>
        </w:rPr>
        <w:t>A CONTRATADA deverá, quando solicitado, disponibilizar veículos com acessibilidade.</w:t>
      </w:r>
    </w:p>
    <w:p w14:paraId="66DB8986" w14:textId="77777777" w:rsidR="006F6705" w:rsidRPr="00CD7180" w:rsidRDefault="00BF2BFD">
      <w:pPr>
        <w:pStyle w:val="PargrafodaLista"/>
        <w:numPr>
          <w:ilvl w:val="2"/>
          <w:numId w:val="6"/>
        </w:numPr>
        <w:spacing w:line="240" w:lineRule="auto"/>
        <w:ind w:left="993" w:hanging="284"/>
        <w:jc w:val="both"/>
        <w:rPr>
          <w:sz w:val="20"/>
          <w:szCs w:val="20"/>
        </w:rPr>
      </w:pPr>
      <w:r w:rsidRPr="00CD7180">
        <w:rPr>
          <w:sz w:val="20"/>
          <w:szCs w:val="20"/>
        </w:rPr>
        <w:t>A CONTRATADA deverá comprovar frota própria ou sua locação, devendo apresentar cópia dos documentos comprobatórios da propriedade do veículo e descrever o estado de conservação dos mesmos e apresentar:</w:t>
      </w:r>
    </w:p>
    <w:p w14:paraId="0F37CAD3" w14:textId="77777777" w:rsidR="006F6705" w:rsidRPr="00CD7180" w:rsidRDefault="00BF2BFD">
      <w:pPr>
        <w:pStyle w:val="PargrafodaLista"/>
        <w:numPr>
          <w:ilvl w:val="3"/>
          <w:numId w:val="6"/>
        </w:numPr>
        <w:spacing w:line="240" w:lineRule="auto"/>
        <w:ind w:left="1701" w:hanging="425"/>
        <w:jc w:val="both"/>
        <w:rPr>
          <w:sz w:val="20"/>
          <w:szCs w:val="20"/>
        </w:rPr>
      </w:pPr>
      <w:r w:rsidRPr="00CD7180">
        <w:rPr>
          <w:sz w:val="20"/>
          <w:szCs w:val="20"/>
        </w:rPr>
        <w:t>Lista da frota de veículos da empresa que atendam ao solicitado neste Termo de Referência;</w:t>
      </w:r>
    </w:p>
    <w:p w14:paraId="6A6CBEC4" w14:textId="77777777" w:rsidR="006F6705" w:rsidRPr="00CD7180" w:rsidRDefault="00BF2BFD">
      <w:pPr>
        <w:pStyle w:val="PargrafodaLista"/>
        <w:numPr>
          <w:ilvl w:val="3"/>
          <w:numId w:val="6"/>
        </w:numPr>
        <w:spacing w:line="240" w:lineRule="auto"/>
        <w:ind w:left="1701" w:hanging="425"/>
        <w:jc w:val="both"/>
        <w:rPr>
          <w:sz w:val="20"/>
          <w:szCs w:val="20"/>
        </w:rPr>
      </w:pPr>
      <w:r w:rsidRPr="00CD7180">
        <w:rPr>
          <w:sz w:val="20"/>
          <w:szCs w:val="20"/>
        </w:rPr>
        <w:t>Alvará de licença fornecido pela Prefeitura Municipal;</w:t>
      </w:r>
    </w:p>
    <w:p w14:paraId="68DF554B" w14:textId="77777777" w:rsidR="006F6705" w:rsidRPr="00CD7180" w:rsidRDefault="00BF2BFD">
      <w:pPr>
        <w:pStyle w:val="PargrafodaLista"/>
        <w:numPr>
          <w:ilvl w:val="3"/>
          <w:numId w:val="6"/>
        </w:numPr>
        <w:spacing w:line="240" w:lineRule="auto"/>
        <w:ind w:left="1701" w:hanging="425"/>
        <w:jc w:val="both"/>
        <w:rPr>
          <w:sz w:val="20"/>
          <w:szCs w:val="20"/>
        </w:rPr>
      </w:pPr>
      <w:r w:rsidRPr="00CD7180">
        <w:rPr>
          <w:sz w:val="20"/>
          <w:szCs w:val="20"/>
        </w:rPr>
        <w:t>Certificado de Registro para Fretamento (registro ANTT);</w:t>
      </w:r>
    </w:p>
    <w:p w14:paraId="5AD81442" w14:textId="77777777" w:rsidR="006F6705" w:rsidRPr="00CD7180" w:rsidRDefault="00BF2BFD">
      <w:pPr>
        <w:pStyle w:val="PargrafodaLista"/>
        <w:numPr>
          <w:ilvl w:val="3"/>
          <w:numId w:val="6"/>
        </w:numPr>
        <w:spacing w:line="240" w:lineRule="auto"/>
        <w:ind w:left="1701" w:hanging="425"/>
        <w:jc w:val="both"/>
        <w:rPr>
          <w:sz w:val="20"/>
          <w:szCs w:val="20"/>
        </w:rPr>
      </w:pPr>
      <w:r w:rsidRPr="00CD7180">
        <w:rPr>
          <w:sz w:val="20"/>
          <w:szCs w:val="20"/>
        </w:rPr>
        <w:t>Apólice de seguro;</w:t>
      </w:r>
    </w:p>
    <w:p w14:paraId="2E8E050A" w14:textId="77777777" w:rsidR="006F6705" w:rsidRPr="00CD7180" w:rsidRDefault="00BF2BFD">
      <w:pPr>
        <w:pStyle w:val="PargrafodaLista"/>
        <w:numPr>
          <w:ilvl w:val="3"/>
          <w:numId w:val="6"/>
        </w:numPr>
        <w:spacing w:line="240" w:lineRule="auto"/>
        <w:ind w:left="1701" w:hanging="425"/>
        <w:jc w:val="both"/>
        <w:rPr>
          <w:sz w:val="20"/>
          <w:szCs w:val="20"/>
        </w:rPr>
      </w:pPr>
      <w:r w:rsidRPr="00CD7180">
        <w:rPr>
          <w:sz w:val="20"/>
          <w:szCs w:val="20"/>
        </w:rPr>
        <w:t>Declaração informando atender a todas as documentações regulamentadas nas Resoluções, Normas Técnicas e Legislações vigentes relacionadas com o Código de Trânsito Brasileiro e a ANTT e das condições necessárias para prestação dos serviços;</w:t>
      </w:r>
    </w:p>
    <w:p w14:paraId="19641B0A" w14:textId="77777777" w:rsidR="006F6705" w:rsidRPr="00CD7180" w:rsidRDefault="00BF2BFD">
      <w:pPr>
        <w:pStyle w:val="PargrafodaLista"/>
        <w:numPr>
          <w:ilvl w:val="3"/>
          <w:numId w:val="6"/>
        </w:numPr>
        <w:spacing w:line="240" w:lineRule="auto"/>
        <w:ind w:left="1701" w:hanging="425"/>
        <w:jc w:val="both"/>
        <w:rPr>
          <w:sz w:val="20"/>
          <w:szCs w:val="20"/>
        </w:rPr>
      </w:pPr>
      <w:r w:rsidRPr="00CD7180">
        <w:rPr>
          <w:sz w:val="20"/>
          <w:szCs w:val="20"/>
        </w:rPr>
        <w:t xml:space="preserve"> Durante a vigência da prestação dos serviços, os veículos deverão ter, no máximo, </w:t>
      </w:r>
      <w:r w:rsidRPr="00CD7180">
        <w:rPr>
          <w:b/>
          <w:bCs/>
          <w:sz w:val="20"/>
          <w:szCs w:val="20"/>
        </w:rPr>
        <w:t>5 (cinco) anos</w:t>
      </w:r>
      <w:r w:rsidRPr="00CD7180">
        <w:rPr>
          <w:sz w:val="20"/>
          <w:szCs w:val="20"/>
        </w:rPr>
        <w:t xml:space="preserve"> de vida útil contada a partir do seu primeiro licenciamento.</w:t>
      </w:r>
    </w:p>
    <w:p w14:paraId="306E1045" w14:textId="77777777" w:rsidR="006F6705" w:rsidRPr="00CD7180" w:rsidRDefault="00BF2BFD">
      <w:pPr>
        <w:pStyle w:val="PargrafodaLista"/>
        <w:numPr>
          <w:ilvl w:val="3"/>
          <w:numId w:val="6"/>
        </w:numPr>
        <w:spacing w:line="240" w:lineRule="auto"/>
        <w:ind w:left="1701" w:hanging="425"/>
        <w:jc w:val="both"/>
        <w:rPr>
          <w:sz w:val="20"/>
          <w:szCs w:val="20"/>
        </w:rPr>
      </w:pPr>
      <w:r w:rsidRPr="00CD7180">
        <w:rPr>
          <w:sz w:val="20"/>
          <w:szCs w:val="20"/>
        </w:rPr>
        <w:t>Nos termos do art. 105 da lei nº 9.503, de 23 de setembro de 1997, são equipamentos obrigatórios dos veículos, entre outros a serem estabelecidos pelo CONTRAN:</w:t>
      </w:r>
    </w:p>
    <w:p w14:paraId="09730568" w14:textId="77777777" w:rsidR="006F6705" w:rsidRPr="00CD7180" w:rsidRDefault="00BF2BFD">
      <w:pPr>
        <w:pStyle w:val="PargrafodaLista"/>
        <w:numPr>
          <w:ilvl w:val="0"/>
          <w:numId w:val="7"/>
        </w:numPr>
        <w:spacing w:line="240" w:lineRule="auto"/>
        <w:jc w:val="both"/>
        <w:rPr>
          <w:sz w:val="20"/>
          <w:szCs w:val="20"/>
        </w:rPr>
      </w:pPr>
      <w:r w:rsidRPr="00CD7180">
        <w:rPr>
          <w:sz w:val="20"/>
          <w:szCs w:val="20"/>
        </w:rPr>
        <w:t>Cinto de segurança, conforme regulamentação específica do CONTRAN.</w:t>
      </w:r>
    </w:p>
    <w:p w14:paraId="1CA30E32" w14:textId="77777777" w:rsidR="006F6705" w:rsidRPr="00CD7180" w:rsidRDefault="00BF2BFD">
      <w:pPr>
        <w:pStyle w:val="PargrafodaLista"/>
        <w:numPr>
          <w:ilvl w:val="0"/>
          <w:numId w:val="7"/>
        </w:numPr>
        <w:spacing w:line="240" w:lineRule="auto"/>
        <w:jc w:val="both"/>
        <w:rPr>
          <w:sz w:val="20"/>
          <w:szCs w:val="20"/>
        </w:rPr>
      </w:pPr>
      <w:r w:rsidRPr="00CD7180">
        <w:rPr>
          <w:sz w:val="20"/>
          <w:szCs w:val="20"/>
        </w:rPr>
        <w:t>Para os veículos de transporte e de condução escolar, os de transporte de passageiros com mais de dez lugares e os de carga com peso bruto total superior a 4.536 (quatro mil, quinhentos e trinta e seis) quilogramas, equipamento registrador instantâneo inalterável de velocidade e tempo.</w:t>
      </w:r>
    </w:p>
    <w:p w14:paraId="36645C79" w14:textId="77777777" w:rsidR="006F6705" w:rsidRPr="00CD7180" w:rsidRDefault="00BF2BFD">
      <w:pPr>
        <w:pStyle w:val="PargrafodaLista"/>
        <w:numPr>
          <w:ilvl w:val="0"/>
          <w:numId w:val="7"/>
        </w:numPr>
        <w:spacing w:line="240" w:lineRule="auto"/>
        <w:jc w:val="both"/>
        <w:rPr>
          <w:sz w:val="20"/>
          <w:szCs w:val="20"/>
        </w:rPr>
      </w:pPr>
      <w:r w:rsidRPr="00CD7180">
        <w:rPr>
          <w:sz w:val="20"/>
          <w:szCs w:val="20"/>
        </w:rPr>
        <w:t>Dispositivo destinado ao controle de emissão de gases poluentes e de ruído, segundo normas estabelecidas pelo CONTRAN.</w:t>
      </w:r>
    </w:p>
    <w:p w14:paraId="433C4C4C" w14:textId="77777777" w:rsidR="006F6705" w:rsidRPr="00CD7180" w:rsidRDefault="00BF2BFD">
      <w:pPr>
        <w:pStyle w:val="PargrafodaLista"/>
        <w:numPr>
          <w:ilvl w:val="0"/>
          <w:numId w:val="7"/>
        </w:numPr>
        <w:spacing w:line="240" w:lineRule="auto"/>
        <w:jc w:val="both"/>
        <w:rPr>
          <w:sz w:val="20"/>
          <w:szCs w:val="20"/>
        </w:rPr>
      </w:pPr>
      <w:r w:rsidRPr="00CD7180">
        <w:rPr>
          <w:sz w:val="20"/>
          <w:szCs w:val="20"/>
        </w:rPr>
        <w:t>Equipamento suplementar de retenção (Air Bag) frontal para o condutor e o passageiro do banco dianteiro.</w:t>
      </w:r>
    </w:p>
    <w:p w14:paraId="7B47DE3E" w14:textId="77777777" w:rsidR="006F6705" w:rsidRPr="00CD7180" w:rsidRDefault="00BF2BFD">
      <w:pPr>
        <w:pStyle w:val="PargrafodaLista"/>
        <w:numPr>
          <w:ilvl w:val="3"/>
          <w:numId w:val="6"/>
        </w:numPr>
        <w:spacing w:line="240" w:lineRule="auto"/>
        <w:ind w:left="1701" w:hanging="425"/>
        <w:jc w:val="both"/>
        <w:rPr>
          <w:sz w:val="20"/>
          <w:szCs w:val="20"/>
        </w:rPr>
      </w:pPr>
      <w:r w:rsidRPr="00CD7180">
        <w:rPr>
          <w:sz w:val="20"/>
          <w:szCs w:val="20"/>
        </w:rPr>
        <w:t>Além disso, constituem equipamentos acessórios exigidos pela CONTRATANTE:</w:t>
      </w:r>
    </w:p>
    <w:p w14:paraId="0F25DA2D" w14:textId="77777777" w:rsidR="006F6705" w:rsidRPr="00CD7180" w:rsidRDefault="00BF2BFD">
      <w:pPr>
        <w:pStyle w:val="PargrafodaLista"/>
        <w:numPr>
          <w:ilvl w:val="0"/>
          <w:numId w:val="8"/>
        </w:numPr>
        <w:spacing w:line="240" w:lineRule="auto"/>
        <w:jc w:val="both"/>
        <w:rPr>
          <w:sz w:val="20"/>
          <w:szCs w:val="20"/>
        </w:rPr>
      </w:pPr>
      <w:r w:rsidRPr="00CD7180">
        <w:rPr>
          <w:sz w:val="20"/>
          <w:szCs w:val="20"/>
        </w:rPr>
        <w:t>Ar condicionado em todos os veículos disponibilizados;</w:t>
      </w:r>
    </w:p>
    <w:p w14:paraId="3A2FA852" w14:textId="77777777" w:rsidR="006F6705" w:rsidRPr="00CD7180" w:rsidRDefault="00BF2BFD">
      <w:pPr>
        <w:pStyle w:val="PargrafodaLista"/>
        <w:numPr>
          <w:ilvl w:val="0"/>
          <w:numId w:val="8"/>
        </w:numPr>
        <w:spacing w:line="240" w:lineRule="auto"/>
        <w:jc w:val="both"/>
        <w:rPr>
          <w:sz w:val="20"/>
          <w:szCs w:val="20"/>
        </w:rPr>
      </w:pPr>
      <w:r w:rsidRPr="00CD7180">
        <w:rPr>
          <w:sz w:val="20"/>
          <w:szCs w:val="20"/>
        </w:rPr>
        <w:t>Banheiro, no caso de ônibus e micro-ônibus;</w:t>
      </w:r>
    </w:p>
    <w:p w14:paraId="51591F90" w14:textId="77777777" w:rsidR="006F6705" w:rsidRPr="00CD7180" w:rsidRDefault="00BF2BFD">
      <w:pPr>
        <w:pStyle w:val="PargrafodaLista"/>
        <w:numPr>
          <w:ilvl w:val="0"/>
          <w:numId w:val="8"/>
        </w:numPr>
        <w:spacing w:line="240" w:lineRule="auto"/>
        <w:jc w:val="both"/>
        <w:rPr>
          <w:sz w:val="20"/>
          <w:szCs w:val="20"/>
        </w:rPr>
      </w:pPr>
      <w:r w:rsidRPr="00CD7180">
        <w:rPr>
          <w:sz w:val="20"/>
          <w:szCs w:val="20"/>
        </w:rPr>
        <w:t>Extintores de incêndio e demais equipamentos de segurança;</w:t>
      </w:r>
    </w:p>
    <w:p w14:paraId="631CC5FB" w14:textId="77777777" w:rsidR="006F6705" w:rsidRPr="00CD7180" w:rsidRDefault="00BF2BFD">
      <w:pPr>
        <w:pStyle w:val="PargrafodaLista"/>
        <w:numPr>
          <w:ilvl w:val="2"/>
          <w:numId w:val="6"/>
        </w:numPr>
        <w:spacing w:line="240" w:lineRule="auto"/>
        <w:ind w:left="993" w:hanging="284"/>
        <w:jc w:val="both"/>
        <w:rPr>
          <w:sz w:val="20"/>
          <w:szCs w:val="20"/>
        </w:rPr>
      </w:pPr>
      <w:r w:rsidRPr="00CD7180">
        <w:rPr>
          <w:sz w:val="20"/>
          <w:szCs w:val="20"/>
        </w:rPr>
        <w:t>Os veículos deverão, obrigatoriamente, estar equipados com tacógrafos calibrados e aferidos pelo INMETRO.</w:t>
      </w:r>
    </w:p>
    <w:p w14:paraId="61E412E3" w14:textId="77777777" w:rsidR="006F6705" w:rsidRPr="00CD7180" w:rsidRDefault="00BF2BFD">
      <w:pPr>
        <w:pStyle w:val="PargrafodaLista"/>
        <w:numPr>
          <w:ilvl w:val="2"/>
          <w:numId w:val="6"/>
        </w:numPr>
        <w:spacing w:line="240" w:lineRule="auto"/>
        <w:ind w:left="993" w:hanging="284"/>
        <w:jc w:val="both"/>
        <w:rPr>
          <w:sz w:val="20"/>
          <w:szCs w:val="20"/>
        </w:rPr>
      </w:pPr>
      <w:r w:rsidRPr="00CD7180">
        <w:rPr>
          <w:sz w:val="20"/>
          <w:szCs w:val="20"/>
        </w:rPr>
        <w:t>O motorista e o veículo deverão estar devidamente habilitados pelos órgãos competentes, segundo as normas e leis de trânsito, regulamentadas pelo DENATRAN e DETRAN;</w:t>
      </w:r>
    </w:p>
    <w:p w14:paraId="05B56D1A" w14:textId="77777777" w:rsidR="006F6705" w:rsidRPr="00CD7180" w:rsidRDefault="00BF2BFD">
      <w:pPr>
        <w:pStyle w:val="PargrafodaLista"/>
        <w:numPr>
          <w:ilvl w:val="2"/>
          <w:numId w:val="6"/>
        </w:numPr>
        <w:spacing w:line="240" w:lineRule="auto"/>
        <w:ind w:left="993" w:hanging="284"/>
        <w:jc w:val="both"/>
        <w:rPr>
          <w:sz w:val="20"/>
          <w:szCs w:val="20"/>
        </w:rPr>
      </w:pPr>
      <w:r w:rsidRPr="00CD7180">
        <w:rPr>
          <w:sz w:val="20"/>
          <w:szCs w:val="20"/>
        </w:rPr>
        <w:t>Os serviços prestados pelos motoristas deverão atender a todas as normas técnicas aplicáveis, inclusive segurança e zelo na execução, a fim de proporcionar qualidade aos serviços, bem como preservar a integridade dos usuários e a garantia dos equipamentos;</w:t>
      </w:r>
    </w:p>
    <w:p w14:paraId="1C2741BC" w14:textId="77777777" w:rsidR="006F6705" w:rsidRPr="00CD7180" w:rsidRDefault="00BF2BFD">
      <w:pPr>
        <w:pStyle w:val="PargrafodaLista"/>
        <w:numPr>
          <w:ilvl w:val="2"/>
          <w:numId w:val="6"/>
        </w:numPr>
        <w:spacing w:line="240" w:lineRule="auto"/>
        <w:ind w:left="993" w:hanging="284"/>
        <w:jc w:val="both"/>
        <w:rPr>
          <w:sz w:val="20"/>
          <w:szCs w:val="20"/>
        </w:rPr>
      </w:pPr>
      <w:r w:rsidRPr="00CD7180">
        <w:rPr>
          <w:sz w:val="20"/>
          <w:szCs w:val="20"/>
        </w:rPr>
        <w:lastRenderedPageBreak/>
        <w:t>É obrigação da CONTRATADA a administração de situações emergenciais de acidentes com eficácia, mitigando os impactos aos empregados, colaboradores, usuários e ao meio ambiente.</w:t>
      </w:r>
    </w:p>
    <w:p w14:paraId="2911811F" w14:textId="77777777" w:rsidR="006F6705" w:rsidRPr="00CD7180" w:rsidRDefault="00BF2BFD">
      <w:pPr>
        <w:pStyle w:val="PargrafodaLista"/>
        <w:numPr>
          <w:ilvl w:val="2"/>
          <w:numId w:val="6"/>
        </w:numPr>
        <w:spacing w:line="240" w:lineRule="auto"/>
        <w:ind w:left="993" w:hanging="284"/>
        <w:jc w:val="both"/>
        <w:rPr>
          <w:sz w:val="20"/>
          <w:szCs w:val="20"/>
        </w:rPr>
      </w:pPr>
      <w:r w:rsidRPr="00CD7180">
        <w:rPr>
          <w:sz w:val="20"/>
          <w:szCs w:val="20"/>
        </w:rPr>
        <w:t>Declaração de que tem pleno conhecimento das condições necessárias para a prestação do serviço.</w:t>
      </w:r>
    </w:p>
    <w:p w14:paraId="1F93421A"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cs="Arial"/>
          <w:color w:val="auto"/>
          <w:sz w:val="20"/>
        </w:rPr>
      </w:pPr>
      <w:r w:rsidRPr="00CD7180">
        <w:rPr>
          <w:rFonts w:cs="Arial"/>
          <w:color w:val="auto"/>
          <w:sz w:val="20"/>
        </w:rPr>
        <w:t>vistoria para a licitação</w:t>
      </w:r>
    </w:p>
    <w:p w14:paraId="6F5BAFFE" w14:textId="77777777" w:rsidR="006F6705" w:rsidRPr="00CD7180" w:rsidRDefault="00BF2BFD">
      <w:pPr>
        <w:pStyle w:val="PargrafodaLista"/>
        <w:numPr>
          <w:ilvl w:val="1"/>
          <w:numId w:val="10"/>
        </w:numPr>
        <w:spacing w:line="240" w:lineRule="auto"/>
        <w:ind w:left="284" w:hanging="284"/>
        <w:jc w:val="both"/>
        <w:rPr>
          <w:sz w:val="20"/>
          <w:szCs w:val="20"/>
        </w:rPr>
      </w:pPr>
      <w:r w:rsidRPr="00CD7180">
        <w:rPr>
          <w:sz w:val="20"/>
          <w:szCs w:val="20"/>
        </w:rPr>
        <w:t>Para o correto dimensionamento e elaboração de sua proposta, o licitante poderá realizar vistoria nas instalações do local de execução dos serviços, acompanhado por servidor designado para esse fim, de segunda a sexta-feira, das 08 horas às 17 horas;</w:t>
      </w:r>
    </w:p>
    <w:p w14:paraId="2B7B873B" w14:textId="77777777" w:rsidR="006F6705" w:rsidRPr="00CD7180" w:rsidRDefault="00BF2BFD">
      <w:pPr>
        <w:pStyle w:val="PargrafodaLista"/>
        <w:numPr>
          <w:ilvl w:val="1"/>
          <w:numId w:val="10"/>
        </w:numPr>
        <w:spacing w:line="240" w:lineRule="auto"/>
        <w:ind w:left="284" w:hanging="284"/>
        <w:jc w:val="both"/>
        <w:rPr>
          <w:sz w:val="20"/>
          <w:szCs w:val="20"/>
        </w:rPr>
      </w:pPr>
      <w:r w:rsidRPr="00CD7180">
        <w:rPr>
          <w:sz w:val="20"/>
          <w:szCs w:val="20"/>
        </w:rPr>
        <w:t>O prazo para vistoria iniciar-se-á no dia útil seguinte ao da publicação do Edital, estendendo-se até o dia útil anterior à data prevista para a abertura da sessão pública;</w:t>
      </w:r>
    </w:p>
    <w:p w14:paraId="3CFFA1E6" w14:textId="77777777" w:rsidR="006F6705" w:rsidRPr="00CD7180" w:rsidRDefault="00BF2BFD">
      <w:pPr>
        <w:pStyle w:val="PargrafodaLista"/>
        <w:numPr>
          <w:ilvl w:val="1"/>
          <w:numId w:val="10"/>
        </w:numPr>
        <w:spacing w:line="240" w:lineRule="auto"/>
        <w:ind w:left="284" w:hanging="284"/>
        <w:jc w:val="both"/>
        <w:rPr>
          <w:sz w:val="20"/>
          <w:szCs w:val="20"/>
        </w:rPr>
      </w:pPr>
      <w:r w:rsidRPr="00CD7180">
        <w:rPr>
          <w:sz w:val="20"/>
          <w:szCs w:val="20"/>
        </w:rPr>
        <w:t>Para a vistoria o licitante, ou o seu representante legal, deverá estar devidamente identificado, apresentando documento de identidade civil e documento expedido pela empresa comprovando sua habilitação para a realização da vistoria;</w:t>
      </w:r>
    </w:p>
    <w:p w14:paraId="35F2C8A0" w14:textId="77777777" w:rsidR="006F6705" w:rsidRPr="00CD7180" w:rsidRDefault="00BF2BFD">
      <w:pPr>
        <w:pStyle w:val="PargrafodaLista"/>
        <w:numPr>
          <w:ilvl w:val="1"/>
          <w:numId w:val="10"/>
        </w:numPr>
        <w:spacing w:line="240" w:lineRule="auto"/>
        <w:ind w:left="284" w:hanging="284"/>
        <w:jc w:val="both"/>
        <w:rPr>
          <w:sz w:val="20"/>
          <w:szCs w:val="20"/>
        </w:rPr>
      </w:pPr>
      <w:r w:rsidRPr="00CD7180">
        <w:rPr>
          <w:sz w:val="20"/>
          <w:szCs w:val="20"/>
        </w:rPr>
        <w:t>Por ocasião da vistoria, ao licitante, ou ao seu representante legal, poderá ser entregue CD-ROM, “pen-drive” ou outra forma compatível de reprodução, contendo as informações relativas ao objeto da licitação, para que a empresa tenha condições de bem elaborar sua proposta;</w:t>
      </w:r>
    </w:p>
    <w:p w14:paraId="3E077452" w14:textId="77777777" w:rsidR="006F6705" w:rsidRPr="00CD7180" w:rsidRDefault="00BF2BFD">
      <w:pPr>
        <w:pStyle w:val="PargrafodaLista"/>
        <w:numPr>
          <w:ilvl w:val="1"/>
          <w:numId w:val="10"/>
        </w:numPr>
        <w:spacing w:line="240" w:lineRule="auto"/>
        <w:ind w:left="284" w:hanging="284"/>
        <w:jc w:val="both"/>
        <w:rPr>
          <w:sz w:val="20"/>
          <w:szCs w:val="20"/>
        </w:rPr>
      </w:pPr>
      <w:r w:rsidRPr="00CD7180">
        <w:rPr>
          <w:sz w:val="20"/>
          <w:szCs w:val="20"/>
        </w:rPr>
        <w:t>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14:paraId="3F065198" w14:textId="77777777" w:rsidR="006F6705" w:rsidRPr="00CD7180" w:rsidRDefault="00BF2BFD">
      <w:pPr>
        <w:pStyle w:val="PargrafodaLista"/>
        <w:numPr>
          <w:ilvl w:val="1"/>
          <w:numId w:val="10"/>
        </w:numPr>
        <w:spacing w:line="240" w:lineRule="auto"/>
        <w:ind w:left="284" w:hanging="284"/>
        <w:jc w:val="both"/>
        <w:rPr>
          <w:sz w:val="20"/>
          <w:szCs w:val="20"/>
        </w:rPr>
      </w:pPr>
      <w:r w:rsidRPr="00CD7180">
        <w:rPr>
          <w:sz w:val="20"/>
          <w:szCs w:val="20"/>
        </w:rPr>
        <w:t>A licitante deverá declarar que tomou conhecimento de todas as informações e das condições locais para o cumprimento das obrigações objeto da licitação.</w:t>
      </w:r>
    </w:p>
    <w:p w14:paraId="70750BF5"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cs="Arial"/>
          <w:color w:val="auto"/>
          <w:sz w:val="20"/>
        </w:rPr>
      </w:pPr>
      <w:r w:rsidRPr="00CD7180">
        <w:rPr>
          <w:rFonts w:cs="Arial"/>
          <w:color w:val="auto"/>
          <w:sz w:val="20"/>
        </w:rPr>
        <w:t>modelo de execução do objeto</w:t>
      </w:r>
    </w:p>
    <w:p w14:paraId="5558AABE" w14:textId="77777777" w:rsidR="006F6705" w:rsidRPr="00CD7180" w:rsidRDefault="00BF2BFD">
      <w:pPr>
        <w:pStyle w:val="PargrafodaLista"/>
        <w:numPr>
          <w:ilvl w:val="1"/>
          <w:numId w:val="9"/>
        </w:numPr>
        <w:spacing w:line="240" w:lineRule="auto"/>
        <w:ind w:left="284" w:hanging="284"/>
        <w:jc w:val="both"/>
        <w:rPr>
          <w:sz w:val="20"/>
          <w:szCs w:val="20"/>
        </w:rPr>
      </w:pPr>
      <w:r w:rsidRPr="00CD7180">
        <w:rPr>
          <w:sz w:val="20"/>
          <w:szCs w:val="20"/>
        </w:rPr>
        <w:t>A execução do objeto seguirá a seguinte dinâmica:</w:t>
      </w:r>
    </w:p>
    <w:p w14:paraId="459B14DD" w14:textId="77777777" w:rsidR="006F6705" w:rsidRPr="00CD7180" w:rsidRDefault="00BF2BFD">
      <w:pPr>
        <w:pStyle w:val="PargrafodaLista"/>
        <w:numPr>
          <w:ilvl w:val="2"/>
          <w:numId w:val="9"/>
        </w:numPr>
        <w:spacing w:line="240" w:lineRule="auto"/>
        <w:ind w:left="993" w:hanging="284"/>
        <w:jc w:val="both"/>
        <w:rPr>
          <w:sz w:val="20"/>
          <w:szCs w:val="20"/>
        </w:rPr>
      </w:pPr>
      <w:r w:rsidRPr="00CD7180">
        <w:rPr>
          <w:sz w:val="20"/>
          <w:szCs w:val="20"/>
        </w:rPr>
        <w:t>A contratação não envolve disponibilização em tempo integral de veículos e motoristas na sede da CONTRATANTE, sendo os serviços prestados sob demanda, a partir de chamados formalizados.</w:t>
      </w:r>
    </w:p>
    <w:p w14:paraId="697C33F4" w14:textId="77777777" w:rsidR="006F6705" w:rsidRPr="00CD7180" w:rsidRDefault="00BF2BFD">
      <w:pPr>
        <w:pStyle w:val="PargrafodaLista"/>
        <w:numPr>
          <w:ilvl w:val="2"/>
          <w:numId w:val="9"/>
        </w:numPr>
        <w:spacing w:line="240" w:lineRule="auto"/>
        <w:ind w:left="993" w:hanging="284"/>
        <w:jc w:val="both"/>
        <w:rPr>
          <w:sz w:val="20"/>
          <w:szCs w:val="20"/>
        </w:rPr>
      </w:pPr>
      <w:r w:rsidRPr="00CD7180">
        <w:rPr>
          <w:sz w:val="20"/>
          <w:szCs w:val="20"/>
        </w:rPr>
        <w:t xml:space="preserve">A solicitação do serviço de transporte será realizada pelos usuários e processadas pela Coordenação de Logística da UFPA, a qual informará a CONTRATADA, através de Ordem de Serviço, com antecedência mínima de </w:t>
      </w:r>
      <w:r w:rsidRPr="00CD7180">
        <w:rPr>
          <w:b/>
          <w:sz w:val="20"/>
          <w:szCs w:val="20"/>
        </w:rPr>
        <w:t>72 (setenta e duas) horas</w:t>
      </w:r>
      <w:r w:rsidRPr="00CD7180">
        <w:rPr>
          <w:sz w:val="20"/>
          <w:szCs w:val="20"/>
        </w:rPr>
        <w:t xml:space="preserve">, onde constarão todas as informações pertinentes à viagem. A lista dos nomes dos usuários poderá ser enviada em até </w:t>
      </w:r>
      <w:r w:rsidRPr="00CD7180">
        <w:rPr>
          <w:b/>
          <w:sz w:val="20"/>
          <w:szCs w:val="20"/>
        </w:rPr>
        <w:t>24 (vinte e quatro) horas</w:t>
      </w:r>
      <w:r w:rsidRPr="00CD7180">
        <w:rPr>
          <w:sz w:val="20"/>
          <w:szCs w:val="20"/>
        </w:rPr>
        <w:t>;</w:t>
      </w:r>
    </w:p>
    <w:p w14:paraId="5CE21764" w14:textId="77777777" w:rsidR="006F6705" w:rsidRPr="00CD7180" w:rsidRDefault="00BF2BFD">
      <w:pPr>
        <w:pStyle w:val="PargrafodaLista"/>
        <w:numPr>
          <w:ilvl w:val="2"/>
          <w:numId w:val="9"/>
        </w:numPr>
        <w:spacing w:line="240" w:lineRule="auto"/>
        <w:ind w:left="993" w:hanging="284"/>
        <w:jc w:val="both"/>
        <w:rPr>
          <w:sz w:val="20"/>
          <w:szCs w:val="20"/>
        </w:rPr>
      </w:pPr>
      <w:r w:rsidRPr="00CD7180">
        <w:rPr>
          <w:sz w:val="20"/>
          <w:szCs w:val="20"/>
        </w:rPr>
        <w:t xml:space="preserve">Os itinerários e os horários pré-determinados poderão ser alterados pela CONTRATANTE </w:t>
      </w:r>
      <w:r w:rsidRPr="00CD7180">
        <w:rPr>
          <w:b/>
          <w:sz w:val="20"/>
          <w:szCs w:val="20"/>
        </w:rPr>
        <w:t>após</w:t>
      </w:r>
      <w:r w:rsidRPr="00CD7180">
        <w:rPr>
          <w:sz w:val="20"/>
          <w:szCs w:val="20"/>
        </w:rPr>
        <w:t xml:space="preserve"> as 72 (setenta e duas) horas do primeiro aviso, em decorrência de impedimentos temporários e/ou mudanças no sentido de tráfego, devendo-se verificar junto a CONTRATADA a viabilidade da modificação;</w:t>
      </w:r>
    </w:p>
    <w:p w14:paraId="68A84BEA" w14:textId="77777777" w:rsidR="006F6705" w:rsidRPr="00CD7180" w:rsidRDefault="00BF2BFD">
      <w:pPr>
        <w:pStyle w:val="PargrafodaLista"/>
        <w:numPr>
          <w:ilvl w:val="2"/>
          <w:numId w:val="9"/>
        </w:numPr>
        <w:spacing w:line="240" w:lineRule="auto"/>
        <w:ind w:left="993" w:hanging="284"/>
        <w:jc w:val="both"/>
        <w:rPr>
          <w:sz w:val="20"/>
          <w:szCs w:val="20"/>
        </w:rPr>
      </w:pPr>
      <w:r w:rsidRPr="00CD7180">
        <w:rPr>
          <w:sz w:val="20"/>
          <w:szCs w:val="20"/>
        </w:rPr>
        <w:t xml:space="preserve">O horário de apresentação do veículo (limpo, abastecido e com motorista) no local de partida deverá anteceder, no mínimo, </w:t>
      </w:r>
      <w:r w:rsidRPr="00CD7180">
        <w:rPr>
          <w:b/>
          <w:sz w:val="20"/>
          <w:szCs w:val="20"/>
        </w:rPr>
        <w:t>20 (vinte) minutos</w:t>
      </w:r>
      <w:r w:rsidRPr="00CD7180">
        <w:rPr>
          <w:sz w:val="20"/>
          <w:szCs w:val="20"/>
        </w:rPr>
        <w:t>.</w:t>
      </w:r>
    </w:p>
    <w:p w14:paraId="1B754220" w14:textId="77777777" w:rsidR="006F6705" w:rsidRPr="00CD7180" w:rsidRDefault="00BF2BFD">
      <w:pPr>
        <w:pStyle w:val="PargrafodaLista"/>
        <w:numPr>
          <w:ilvl w:val="2"/>
          <w:numId w:val="9"/>
        </w:numPr>
        <w:spacing w:line="240" w:lineRule="auto"/>
        <w:ind w:left="993" w:hanging="284"/>
        <w:jc w:val="both"/>
        <w:rPr>
          <w:sz w:val="20"/>
          <w:szCs w:val="20"/>
        </w:rPr>
      </w:pPr>
      <w:r w:rsidRPr="00CD7180">
        <w:rPr>
          <w:sz w:val="20"/>
          <w:szCs w:val="20"/>
        </w:rPr>
        <w:t>Funcionários da CONTRATADA que incorrerem em qualquer das situações abaixo, devidamente comprovadas, devem ser substituídos imediatamente:</w:t>
      </w:r>
    </w:p>
    <w:p w14:paraId="7C769199" w14:textId="77777777" w:rsidR="006F6705" w:rsidRPr="00CD7180" w:rsidRDefault="00BF2BFD">
      <w:pPr>
        <w:pStyle w:val="PargrafodaLista"/>
        <w:numPr>
          <w:ilvl w:val="3"/>
          <w:numId w:val="9"/>
        </w:numPr>
        <w:spacing w:line="240" w:lineRule="auto"/>
        <w:ind w:left="1701" w:hanging="425"/>
        <w:jc w:val="both"/>
        <w:rPr>
          <w:sz w:val="20"/>
          <w:szCs w:val="20"/>
        </w:rPr>
      </w:pPr>
      <w:r w:rsidRPr="00CD7180">
        <w:rPr>
          <w:sz w:val="20"/>
          <w:szCs w:val="20"/>
        </w:rPr>
        <w:t>Furto ou roubo;</w:t>
      </w:r>
    </w:p>
    <w:p w14:paraId="6BBCA1D3" w14:textId="77777777" w:rsidR="006F6705" w:rsidRPr="00CD7180" w:rsidRDefault="00BF2BFD">
      <w:pPr>
        <w:pStyle w:val="PargrafodaLista"/>
        <w:numPr>
          <w:ilvl w:val="3"/>
          <w:numId w:val="9"/>
        </w:numPr>
        <w:spacing w:line="240" w:lineRule="auto"/>
        <w:ind w:left="1701" w:hanging="425"/>
        <w:jc w:val="both"/>
        <w:rPr>
          <w:sz w:val="20"/>
          <w:szCs w:val="20"/>
        </w:rPr>
      </w:pPr>
      <w:r w:rsidRPr="00CD7180">
        <w:rPr>
          <w:sz w:val="20"/>
          <w:szCs w:val="20"/>
        </w:rPr>
        <w:t>Efeito de álcool ou qualquer outra droga ilícita;</w:t>
      </w:r>
    </w:p>
    <w:p w14:paraId="3E99169C" w14:textId="77777777" w:rsidR="006F6705" w:rsidRPr="00CD7180" w:rsidRDefault="00BF2BFD">
      <w:pPr>
        <w:pStyle w:val="PargrafodaLista"/>
        <w:numPr>
          <w:ilvl w:val="3"/>
          <w:numId w:val="9"/>
        </w:numPr>
        <w:spacing w:line="240" w:lineRule="auto"/>
        <w:ind w:left="1701" w:hanging="425"/>
        <w:jc w:val="both"/>
        <w:rPr>
          <w:sz w:val="20"/>
          <w:szCs w:val="20"/>
        </w:rPr>
      </w:pPr>
      <w:r w:rsidRPr="00CD7180">
        <w:rPr>
          <w:sz w:val="20"/>
          <w:szCs w:val="20"/>
        </w:rPr>
        <w:t>Falsificação de documentos;</w:t>
      </w:r>
    </w:p>
    <w:p w14:paraId="12053B5C" w14:textId="77777777" w:rsidR="006F6705" w:rsidRPr="00CD7180" w:rsidRDefault="00BF2BFD">
      <w:pPr>
        <w:pStyle w:val="PargrafodaLista"/>
        <w:numPr>
          <w:ilvl w:val="3"/>
          <w:numId w:val="9"/>
        </w:numPr>
        <w:spacing w:line="240" w:lineRule="auto"/>
        <w:ind w:left="1701" w:hanging="425"/>
        <w:jc w:val="both"/>
        <w:rPr>
          <w:sz w:val="20"/>
          <w:szCs w:val="20"/>
        </w:rPr>
      </w:pPr>
      <w:r w:rsidRPr="00CD7180">
        <w:rPr>
          <w:sz w:val="20"/>
          <w:szCs w:val="20"/>
        </w:rPr>
        <w:t>Comportamento incompatível com o permitido pelas regras da sociedade, tal como conduta libidinosa ou qualquer tipo de assédio;</w:t>
      </w:r>
    </w:p>
    <w:p w14:paraId="6DC30658" w14:textId="77777777" w:rsidR="006F6705" w:rsidRPr="00CD7180" w:rsidRDefault="00BF2BFD">
      <w:pPr>
        <w:pStyle w:val="PargrafodaLista"/>
        <w:numPr>
          <w:ilvl w:val="3"/>
          <w:numId w:val="9"/>
        </w:numPr>
        <w:spacing w:line="240" w:lineRule="auto"/>
        <w:ind w:left="1701" w:hanging="425"/>
        <w:jc w:val="both"/>
        <w:rPr>
          <w:sz w:val="20"/>
          <w:szCs w:val="20"/>
        </w:rPr>
      </w:pPr>
      <w:r w:rsidRPr="00CD7180">
        <w:rPr>
          <w:sz w:val="20"/>
          <w:szCs w:val="20"/>
        </w:rPr>
        <w:t>Execução de negociações ou qualquer tipo de vendas dentro do ambiente de trabalho;</w:t>
      </w:r>
    </w:p>
    <w:p w14:paraId="6DD75A92" w14:textId="77777777" w:rsidR="006F6705" w:rsidRPr="00CD7180" w:rsidRDefault="00BF2BFD">
      <w:pPr>
        <w:pStyle w:val="PargrafodaLista"/>
        <w:numPr>
          <w:ilvl w:val="3"/>
          <w:numId w:val="9"/>
        </w:numPr>
        <w:spacing w:line="240" w:lineRule="auto"/>
        <w:ind w:left="1701" w:hanging="425"/>
        <w:jc w:val="both"/>
        <w:rPr>
          <w:sz w:val="20"/>
          <w:szCs w:val="20"/>
        </w:rPr>
      </w:pPr>
      <w:r w:rsidRPr="00CD7180">
        <w:rPr>
          <w:sz w:val="20"/>
          <w:szCs w:val="20"/>
        </w:rPr>
        <w:t>Indisciplina ou abandono de função.</w:t>
      </w:r>
    </w:p>
    <w:p w14:paraId="79BA95F0" w14:textId="77777777" w:rsidR="006F6705" w:rsidRPr="00CD7180" w:rsidRDefault="00BF2BFD">
      <w:pPr>
        <w:pStyle w:val="PargrafodaLista"/>
        <w:numPr>
          <w:ilvl w:val="2"/>
          <w:numId w:val="9"/>
        </w:numPr>
        <w:spacing w:line="240" w:lineRule="auto"/>
        <w:ind w:left="993" w:hanging="284"/>
        <w:jc w:val="both"/>
        <w:rPr>
          <w:sz w:val="20"/>
          <w:szCs w:val="20"/>
        </w:rPr>
      </w:pPr>
      <w:r w:rsidRPr="00CD7180">
        <w:rPr>
          <w:sz w:val="20"/>
          <w:szCs w:val="20"/>
        </w:rPr>
        <w:t xml:space="preserve">A CONTRATADA deve garantir que os motoristas que vierem a ser utilizados na prestação de serviços atenderão aos requisitos básicos específicos de cada serviço: </w:t>
      </w:r>
    </w:p>
    <w:p w14:paraId="0616FE9E" w14:textId="77777777" w:rsidR="006F6705" w:rsidRPr="00CD7180" w:rsidRDefault="00BF2BFD">
      <w:pPr>
        <w:pStyle w:val="PargrafodaLista"/>
        <w:numPr>
          <w:ilvl w:val="3"/>
          <w:numId w:val="9"/>
        </w:numPr>
        <w:spacing w:line="240" w:lineRule="auto"/>
        <w:ind w:left="1701" w:hanging="425"/>
        <w:jc w:val="both"/>
        <w:rPr>
          <w:sz w:val="20"/>
          <w:szCs w:val="20"/>
        </w:rPr>
      </w:pPr>
      <w:r w:rsidRPr="00CD7180">
        <w:rPr>
          <w:sz w:val="20"/>
          <w:szCs w:val="20"/>
        </w:rPr>
        <w:t>Vistoriar veículo de transporte coletivo (</w:t>
      </w:r>
      <w:proofErr w:type="spellStart"/>
      <w:r w:rsidRPr="00CD7180">
        <w:rPr>
          <w:sz w:val="20"/>
          <w:szCs w:val="20"/>
        </w:rPr>
        <w:t>check-list</w:t>
      </w:r>
      <w:proofErr w:type="spellEnd"/>
      <w:r w:rsidRPr="00CD7180">
        <w:rPr>
          <w:sz w:val="20"/>
          <w:szCs w:val="20"/>
        </w:rPr>
        <w:t xml:space="preserve">): conferir documentação do veículo e tacógrafo; examinar níveis de óleo (do motor, hidráulico, </w:t>
      </w:r>
      <w:proofErr w:type="spellStart"/>
      <w:r w:rsidRPr="00CD7180">
        <w:rPr>
          <w:sz w:val="20"/>
          <w:szCs w:val="20"/>
        </w:rPr>
        <w:t>etc</w:t>
      </w:r>
      <w:proofErr w:type="spellEnd"/>
      <w:r w:rsidRPr="00CD7180">
        <w:rPr>
          <w:sz w:val="20"/>
          <w:szCs w:val="20"/>
        </w:rPr>
        <w:t xml:space="preserve">) e água; vistoriar funcionamento dos equipamentos internos do veículo, incluindo os cintos de segurança e ar-condicionado; examinar estado de conservação da parte interna do veículo; conferir dados do painel de instrumentos, bem como estado do </w:t>
      </w:r>
      <w:proofErr w:type="spellStart"/>
      <w:r w:rsidRPr="00CD7180">
        <w:rPr>
          <w:i/>
          <w:sz w:val="20"/>
          <w:szCs w:val="20"/>
        </w:rPr>
        <w:t>step</w:t>
      </w:r>
      <w:proofErr w:type="spellEnd"/>
      <w:r w:rsidRPr="00CD7180">
        <w:rPr>
          <w:sz w:val="20"/>
          <w:szCs w:val="20"/>
        </w:rPr>
        <w:t xml:space="preserve">, chave de roda e triângulo; verificar regulagem das luzes dianteiras e traseiras; conferir equipamentos e acessórios; examinar pneus, </w:t>
      </w:r>
      <w:r w:rsidRPr="00CD7180">
        <w:rPr>
          <w:sz w:val="20"/>
          <w:szCs w:val="20"/>
        </w:rPr>
        <w:lastRenderedPageBreak/>
        <w:t>vidros, limpador de para-brisas; examinar validade do extintor de incêndio; Realizar pequenos reparos no veículo; trafegar com velocidade compatível com o local; prestar socorro aos passageiros e a terceiros, aguardando instruções dos usuários para prosseguimento das viagens;</w:t>
      </w:r>
    </w:p>
    <w:p w14:paraId="3B32B290" w14:textId="77777777" w:rsidR="006F6705" w:rsidRPr="00CD7180" w:rsidRDefault="00BF2BFD">
      <w:pPr>
        <w:pStyle w:val="PargrafodaLista"/>
        <w:numPr>
          <w:ilvl w:val="3"/>
          <w:numId w:val="9"/>
        </w:numPr>
        <w:spacing w:line="240" w:lineRule="auto"/>
        <w:ind w:left="1701" w:hanging="425"/>
        <w:jc w:val="both"/>
        <w:rPr>
          <w:sz w:val="20"/>
          <w:szCs w:val="20"/>
        </w:rPr>
      </w:pPr>
      <w:r w:rsidRPr="00CD7180">
        <w:rPr>
          <w:sz w:val="20"/>
          <w:szCs w:val="20"/>
        </w:rPr>
        <w:t>Verificar itinerário de viagens: Ler guias de ruas; parar em locais pré-estabelecidos para embarque e desembarque; anotar dados do percurso; relatar atrasos, acidentes e incidentes, sempre prezando pelo trajeto mais seguro e rápido, preferencialmente em vias asfaltadas, de modo a evitar falhas na prestação dos serviços;</w:t>
      </w:r>
    </w:p>
    <w:p w14:paraId="22F91CE0" w14:textId="77777777" w:rsidR="006F6705" w:rsidRPr="00CD7180" w:rsidRDefault="00BF2BFD">
      <w:pPr>
        <w:pStyle w:val="PargrafodaLista"/>
        <w:numPr>
          <w:ilvl w:val="3"/>
          <w:numId w:val="9"/>
        </w:numPr>
        <w:spacing w:line="240" w:lineRule="auto"/>
        <w:ind w:left="1701" w:hanging="425"/>
        <w:jc w:val="both"/>
        <w:rPr>
          <w:sz w:val="20"/>
          <w:szCs w:val="20"/>
        </w:rPr>
      </w:pPr>
      <w:r w:rsidRPr="00CD7180">
        <w:rPr>
          <w:sz w:val="20"/>
          <w:szCs w:val="20"/>
        </w:rPr>
        <w:t xml:space="preserve">Controlar o embarque e desembarque de passageiros: Aguardar embarque, desembarque e acomodação de Servidores, alunos, deficientes e pessoas com dificuldade de locomoção; </w:t>
      </w:r>
      <w:proofErr w:type="gramStart"/>
      <w:r w:rsidRPr="00CD7180">
        <w:rPr>
          <w:sz w:val="20"/>
          <w:szCs w:val="20"/>
        </w:rPr>
        <w:t>Verificar</w:t>
      </w:r>
      <w:proofErr w:type="gramEnd"/>
      <w:r w:rsidRPr="00CD7180">
        <w:rPr>
          <w:sz w:val="20"/>
          <w:szCs w:val="20"/>
        </w:rPr>
        <w:t xml:space="preserve"> se todos os ocupantes estão acomodados antes de prosseguir a viagem; </w:t>
      </w:r>
    </w:p>
    <w:p w14:paraId="49D579B1" w14:textId="77777777" w:rsidR="006F6705" w:rsidRPr="00CD7180" w:rsidRDefault="00BF2BFD">
      <w:pPr>
        <w:pStyle w:val="PargrafodaLista"/>
        <w:numPr>
          <w:ilvl w:val="3"/>
          <w:numId w:val="9"/>
        </w:numPr>
        <w:spacing w:line="240" w:lineRule="auto"/>
        <w:ind w:left="1701" w:hanging="425"/>
        <w:jc w:val="both"/>
        <w:rPr>
          <w:sz w:val="20"/>
          <w:szCs w:val="20"/>
        </w:rPr>
      </w:pPr>
      <w:r w:rsidRPr="00CD7180">
        <w:rPr>
          <w:sz w:val="20"/>
          <w:szCs w:val="20"/>
        </w:rPr>
        <w:t xml:space="preserve">Demonstrar competências pessoais: demonstrar atenção com o público; demonstrar zelo pelo veículo; demonstrar senso de responsabilidade; prestar informações ao público; praticar pontualidade; </w:t>
      </w:r>
      <w:proofErr w:type="gramStart"/>
      <w:r w:rsidRPr="00CD7180">
        <w:rPr>
          <w:sz w:val="20"/>
          <w:szCs w:val="20"/>
        </w:rPr>
        <w:t>Os</w:t>
      </w:r>
      <w:proofErr w:type="gramEnd"/>
      <w:r w:rsidRPr="00CD7180">
        <w:rPr>
          <w:sz w:val="20"/>
          <w:szCs w:val="20"/>
        </w:rPr>
        <w:t xml:space="preserve"> motoristas devem tratar todos os usurários do serviço de forma isonômica e respeitosa e informar o itinerário da viagem, as paradas para alimentação e o tempo de permanência, de maneira clara e objetiva, todas as vezes que for solicitado. A cada início de viagem explicar aos usuários regras básicas, como usar o cinto de segurança, permanecer sentados, não fumar nem ingerir bebidas alcóolicas no interior do veículo, prezar pelo silêncio e não fazer barulhos excessivos, de modo a atrapalhar o bom andamento da viagem;</w:t>
      </w:r>
    </w:p>
    <w:p w14:paraId="1DAA5D9C" w14:textId="77777777" w:rsidR="006F6705" w:rsidRPr="00CD7180" w:rsidRDefault="00BF2BFD">
      <w:pPr>
        <w:pStyle w:val="PargrafodaLista"/>
        <w:numPr>
          <w:ilvl w:val="3"/>
          <w:numId w:val="9"/>
        </w:numPr>
        <w:spacing w:line="240" w:lineRule="auto"/>
        <w:ind w:left="1701" w:hanging="425"/>
        <w:jc w:val="both"/>
        <w:rPr>
          <w:sz w:val="20"/>
          <w:szCs w:val="20"/>
        </w:rPr>
      </w:pPr>
      <w:r w:rsidRPr="00CD7180">
        <w:rPr>
          <w:sz w:val="20"/>
          <w:szCs w:val="20"/>
        </w:rPr>
        <w:t>Nos casos de prestação dos serviços de forma não satisfatória a CONTRATADA poderá sofrer as sanções presentes no Instrumento de Medição de Resultados, sem excluir as demais penalidades presentes neste Termo de Referência, quando for o caso;</w:t>
      </w:r>
    </w:p>
    <w:p w14:paraId="2BD5E923" w14:textId="77777777" w:rsidR="006F6705" w:rsidRPr="00CD7180" w:rsidRDefault="00BF2BFD">
      <w:pPr>
        <w:pStyle w:val="PargrafodaLista"/>
        <w:numPr>
          <w:ilvl w:val="2"/>
          <w:numId w:val="9"/>
        </w:numPr>
        <w:spacing w:line="240" w:lineRule="auto"/>
        <w:ind w:left="993" w:hanging="284"/>
        <w:jc w:val="both"/>
        <w:rPr>
          <w:sz w:val="20"/>
          <w:szCs w:val="20"/>
        </w:rPr>
      </w:pPr>
      <w:r w:rsidRPr="00CD7180">
        <w:rPr>
          <w:sz w:val="20"/>
          <w:szCs w:val="20"/>
        </w:rPr>
        <w:t>O disposto nesse tópico não exclui outras determinações constantes neste Termo de Referência.</w:t>
      </w:r>
    </w:p>
    <w:p w14:paraId="485DB7C9"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cs="Arial"/>
          <w:color w:val="auto"/>
          <w:sz w:val="20"/>
        </w:rPr>
      </w:pPr>
      <w:r w:rsidRPr="00CD7180">
        <w:rPr>
          <w:rFonts w:cs="Arial"/>
          <w:color w:val="auto"/>
          <w:sz w:val="20"/>
        </w:rPr>
        <w:t>modelo de gestão do contrato e critérios de medição</w:t>
      </w:r>
    </w:p>
    <w:p w14:paraId="4E606C37" w14:textId="77777777" w:rsidR="006F6705" w:rsidRPr="00CD7180" w:rsidRDefault="00BF2BFD">
      <w:pPr>
        <w:pStyle w:val="PargrafodaLista"/>
        <w:numPr>
          <w:ilvl w:val="1"/>
          <w:numId w:val="11"/>
        </w:numPr>
        <w:spacing w:line="240" w:lineRule="auto"/>
        <w:ind w:left="284" w:hanging="284"/>
        <w:jc w:val="both"/>
        <w:rPr>
          <w:sz w:val="20"/>
          <w:szCs w:val="20"/>
        </w:rPr>
      </w:pPr>
      <w:r w:rsidRPr="00CD7180">
        <w:rPr>
          <w:sz w:val="20"/>
          <w:szCs w:val="20"/>
        </w:rPr>
        <w:t>As atividades de gestão e fiscalização da execução contratual serão executadas pelo gestor da execução dos contratos, auxiliado pela fiscalização técnica, administrativa e setorial (quando houver) e pelo público usuário;</w:t>
      </w:r>
    </w:p>
    <w:p w14:paraId="64245DC8" w14:textId="77777777" w:rsidR="006F6705" w:rsidRPr="00CD7180" w:rsidRDefault="00BF2BFD">
      <w:pPr>
        <w:pStyle w:val="PargrafodaLista"/>
        <w:numPr>
          <w:ilvl w:val="1"/>
          <w:numId w:val="11"/>
        </w:numPr>
        <w:spacing w:line="240" w:lineRule="auto"/>
        <w:ind w:left="284" w:hanging="284"/>
        <w:jc w:val="both"/>
        <w:rPr>
          <w:sz w:val="20"/>
          <w:szCs w:val="20"/>
        </w:rPr>
      </w:pPr>
      <w:r w:rsidRPr="00CD7180">
        <w:rPr>
          <w:sz w:val="20"/>
          <w:szCs w:val="20"/>
        </w:rPr>
        <w:t>A CONTRATADA deverá designar um preposto, que será responsável por tratar as demandas solicitadas pela CONTRATANTE;</w:t>
      </w:r>
    </w:p>
    <w:p w14:paraId="622EBFC2" w14:textId="77777777" w:rsidR="006F6705" w:rsidRPr="00CD7180" w:rsidRDefault="00BF2BFD">
      <w:pPr>
        <w:pStyle w:val="PargrafodaLista"/>
        <w:numPr>
          <w:ilvl w:val="1"/>
          <w:numId w:val="11"/>
        </w:numPr>
        <w:spacing w:line="240" w:lineRule="auto"/>
        <w:ind w:left="284" w:hanging="284"/>
        <w:jc w:val="both"/>
        <w:rPr>
          <w:sz w:val="20"/>
          <w:szCs w:val="20"/>
        </w:rPr>
      </w:pPr>
      <w:r w:rsidRPr="00CD7180">
        <w:rPr>
          <w:sz w:val="20"/>
          <w:szCs w:val="20"/>
        </w:rPr>
        <w:t xml:space="preserve">As comunicações entre a CONTRATANTE e a CONTRATADA devem ser realizadas por escrito sempre que o ato exigir tal formalidade, admitindo-se, o uso de mensagem eletrônica (e-mail) para esse fim; </w:t>
      </w:r>
      <w:proofErr w:type="gramStart"/>
      <w:r w:rsidRPr="00CD7180">
        <w:rPr>
          <w:sz w:val="20"/>
          <w:szCs w:val="20"/>
        </w:rPr>
        <w:t>As</w:t>
      </w:r>
      <w:proofErr w:type="gramEnd"/>
      <w:r w:rsidRPr="00CD7180">
        <w:rPr>
          <w:sz w:val="20"/>
          <w:szCs w:val="20"/>
        </w:rPr>
        <w:t xml:space="preserve"> demais comunicações poderão ser realizadas oralmente, por telefone ou pessoalmente com representante da empresa, mensagem por correio eletrônico ou comunicação por formulários de fiscalização;</w:t>
      </w:r>
    </w:p>
    <w:p w14:paraId="367F6A37" w14:textId="77777777" w:rsidR="006F6705" w:rsidRPr="00CD7180" w:rsidRDefault="00BF2BFD">
      <w:pPr>
        <w:pStyle w:val="PargrafodaLista"/>
        <w:numPr>
          <w:ilvl w:val="1"/>
          <w:numId w:val="11"/>
        </w:numPr>
        <w:spacing w:line="240" w:lineRule="auto"/>
        <w:ind w:left="284" w:hanging="284"/>
        <w:jc w:val="both"/>
        <w:rPr>
          <w:sz w:val="20"/>
          <w:szCs w:val="20"/>
        </w:rPr>
      </w:pPr>
      <w:r w:rsidRPr="00CD7180">
        <w:rPr>
          <w:sz w:val="20"/>
          <w:szCs w:val="20"/>
        </w:rPr>
        <w:t>A equipe de acompanhamento do contrato (fiscal e gestor) deverá nas solicitações de esclarecimentos e providências fixar prazo para atendimento da demanda;</w:t>
      </w:r>
    </w:p>
    <w:p w14:paraId="511A99AB" w14:textId="77777777" w:rsidR="006F6705" w:rsidRPr="00CD7180" w:rsidRDefault="00BF2BFD">
      <w:pPr>
        <w:pStyle w:val="PargrafodaLista"/>
        <w:numPr>
          <w:ilvl w:val="1"/>
          <w:numId w:val="11"/>
        </w:numPr>
        <w:spacing w:line="240" w:lineRule="auto"/>
        <w:ind w:left="284" w:hanging="284"/>
        <w:jc w:val="both"/>
        <w:rPr>
          <w:sz w:val="20"/>
          <w:szCs w:val="20"/>
        </w:rPr>
      </w:pPr>
      <w:r w:rsidRPr="00CD7180">
        <w:rPr>
          <w:sz w:val="20"/>
          <w:szCs w:val="20"/>
        </w:rPr>
        <w:t>A CONTRATANTE poderá realizar reuniões periódicas com o preposto da CONTRATADA, de modo a garantir a qualidade da execução e os resultados previstos para a prestação dos serviços;</w:t>
      </w:r>
    </w:p>
    <w:p w14:paraId="04861F39" w14:textId="77777777" w:rsidR="006F6705" w:rsidRPr="00CD7180" w:rsidRDefault="00BF2BFD">
      <w:pPr>
        <w:pStyle w:val="PargrafodaLista"/>
        <w:numPr>
          <w:ilvl w:val="1"/>
          <w:numId w:val="11"/>
        </w:numPr>
        <w:spacing w:line="240" w:lineRule="auto"/>
        <w:ind w:left="284" w:hanging="284"/>
        <w:jc w:val="both"/>
        <w:rPr>
          <w:sz w:val="20"/>
          <w:szCs w:val="20"/>
        </w:rPr>
      </w:pPr>
      <w:r w:rsidRPr="00CD7180">
        <w:rPr>
          <w:sz w:val="20"/>
          <w:szCs w:val="20"/>
        </w:rPr>
        <w:t>A avaliação da qualidade e o aceite dos serviços executados passarão por aferição, por parte da equipe de acompanhamento do contrato, por meio de instrumentos de controle que compreendam a mensuração da adequação dos serviços prestados à rotina de execução estabelecida.</w:t>
      </w:r>
    </w:p>
    <w:p w14:paraId="286888FA" w14:textId="77777777" w:rsidR="006F6705" w:rsidRPr="00CD7180" w:rsidRDefault="00BF2BFD">
      <w:pPr>
        <w:pStyle w:val="PargrafodaLista"/>
        <w:numPr>
          <w:ilvl w:val="1"/>
          <w:numId w:val="11"/>
        </w:numPr>
        <w:spacing w:line="240" w:lineRule="auto"/>
        <w:ind w:left="284" w:hanging="284"/>
        <w:jc w:val="both"/>
        <w:rPr>
          <w:sz w:val="20"/>
          <w:szCs w:val="20"/>
        </w:rPr>
      </w:pPr>
      <w:r w:rsidRPr="00CD7180">
        <w:rPr>
          <w:sz w:val="20"/>
          <w:szCs w:val="20"/>
        </w:rPr>
        <w:t>A CONTRATADA deverá certificar-se que cumpre integralmente todas as obrigações relacionadas neste Termo de Referência;</w:t>
      </w:r>
    </w:p>
    <w:p w14:paraId="4D5BAC4C" w14:textId="77777777" w:rsidR="006F6705" w:rsidRPr="00CD7180" w:rsidRDefault="00BF2BFD">
      <w:pPr>
        <w:pStyle w:val="PargrafodaLista"/>
        <w:numPr>
          <w:ilvl w:val="1"/>
          <w:numId w:val="11"/>
        </w:numPr>
        <w:spacing w:line="240" w:lineRule="auto"/>
        <w:ind w:left="284" w:hanging="284"/>
        <w:jc w:val="both"/>
        <w:rPr>
          <w:sz w:val="20"/>
          <w:szCs w:val="20"/>
        </w:rPr>
      </w:pPr>
      <w:r w:rsidRPr="00CD7180">
        <w:rPr>
          <w:sz w:val="20"/>
          <w:szCs w:val="20"/>
        </w:rPr>
        <w:t xml:space="preserve">A CONTRATADA deverá responder prontamente, no prazo estabelecido pela equipe de acompanhamento do contrato, a todas as solicitações de informações, documentos e providências necessárias; </w:t>
      </w:r>
    </w:p>
    <w:p w14:paraId="50EDB268" w14:textId="77777777" w:rsidR="006F6705" w:rsidRPr="00CD7180" w:rsidRDefault="00BF2BFD">
      <w:pPr>
        <w:pStyle w:val="PargrafodaLista"/>
        <w:numPr>
          <w:ilvl w:val="1"/>
          <w:numId w:val="11"/>
        </w:numPr>
        <w:spacing w:line="240" w:lineRule="auto"/>
        <w:ind w:left="284" w:hanging="284"/>
        <w:jc w:val="both"/>
        <w:rPr>
          <w:sz w:val="20"/>
          <w:szCs w:val="20"/>
        </w:rPr>
      </w:pPr>
      <w:r w:rsidRPr="00CD7180">
        <w:rPr>
          <w:sz w:val="20"/>
          <w:szCs w:val="20"/>
        </w:rPr>
        <w:t>A fiscalização contratual utilizará um Instrumento de Medição de Resultados (IMR), o qual apresentará os critérios de avaliação da qualidade dos serviços, indicadores, forma de acompanhamento, considerações e sugestões de adequações;</w:t>
      </w:r>
    </w:p>
    <w:p w14:paraId="49E20E9B" w14:textId="77777777" w:rsidR="006F6705" w:rsidRPr="00CD7180" w:rsidRDefault="006F6705">
      <w:pPr>
        <w:pStyle w:val="PargrafodaLista"/>
        <w:spacing w:line="240" w:lineRule="auto"/>
        <w:ind w:left="284"/>
        <w:jc w:val="both"/>
        <w:rPr>
          <w:sz w:val="20"/>
          <w:szCs w:val="20"/>
        </w:rPr>
      </w:pPr>
    </w:p>
    <w:tbl>
      <w:tblPr>
        <w:tblStyle w:val="Tabelacomgrade"/>
        <w:tblW w:w="8493" w:type="dxa"/>
        <w:tblInd w:w="284" w:type="dxa"/>
        <w:tblLook w:val="04A0" w:firstRow="1" w:lastRow="0" w:firstColumn="1" w:lastColumn="0" w:noHBand="0" w:noVBand="1"/>
      </w:tblPr>
      <w:tblGrid>
        <w:gridCol w:w="1939"/>
        <w:gridCol w:w="1426"/>
        <w:gridCol w:w="1476"/>
        <w:gridCol w:w="1674"/>
        <w:gridCol w:w="1978"/>
      </w:tblGrid>
      <w:tr w:rsidR="006F6705" w:rsidRPr="00CD7180" w14:paraId="2B773FCA" w14:textId="77777777">
        <w:tc>
          <w:tcPr>
            <w:tcW w:w="8492" w:type="dxa"/>
            <w:gridSpan w:val="5"/>
            <w:vAlign w:val="center"/>
          </w:tcPr>
          <w:p w14:paraId="00572D73" w14:textId="77777777" w:rsidR="006F6705" w:rsidRPr="00CD7180" w:rsidRDefault="00BF2BFD">
            <w:pPr>
              <w:pStyle w:val="PargrafodaLista"/>
              <w:spacing w:line="240" w:lineRule="auto"/>
              <w:ind w:left="0"/>
              <w:jc w:val="center"/>
              <w:rPr>
                <w:rFonts w:cs="Arial"/>
                <w:b/>
                <w:szCs w:val="20"/>
              </w:rPr>
            </w:pPr>
            <w:r w:rsidRPr="00CD7180">
              <w:rPr>
                <w:rFonts w:cs="Arial"/>
                <w:b/>
                <w:szCs w:val="20"/>
              </w:rPr>
              <w:lastRenderedPageBreak/>
              <w:t>Instrumento de Medição de Resultados</w:t>
            </w:r>
          </w:p>
        </w:tc>
      </w:tr>
      <w:tr w:rsidR="006F6705" w:rsidRPr="00CD7180" w14:paraId="073E95A7" w14:textId="77777777">
        <w:tc>
          <w:tcPr>
            <w:tcW w:w="8492" w:type="dxa"/>
            <w:gridSpan w:val="5"/>
            <w:vAlign w:val="center"/>
          </w:tcPr>
          <w:p w14:paraId="18D6E5E7" w14:textId="77777777" w:rsidR="006F6705" w:rsidRPr="00CD7180" w:rsidRDefault="00BF2BFD">
            <w:pPr>
              <w:pStyle w:val="PargrafodaLista"/>
              <w:spacing w:line="240" w:lineRule="auto"/>
              <w:ind w:left="0"/>
              <w:jc w:val="center"/>
              <w:rPr>
                <w:rFonts w:cs="Arial"/>
                <w:b/>
                <w:szCs w:val="20"/>
              </w:rPr>
            </w:pPr>
            <w:r w:rsidRPr="00CD7180">
              <w:rPr>
                <w:rFonts w:cs="Arial"/>
                <w:b/>
                <w:szCs w:val="20"/>
              </w:rPr>
              <w:t>Indicador – Qualidade na prestação dos serviços</w:t>
            </w:r>
          </w:p>
        </w:tc>
      </w:tr>
      <w:tr w:rsidR="006F6705" w:rsidRPr="00CD7180" w14:paraId="552033AF" w14:textId="77777777">
        <w:trPr>
          <w:trHeight w:val="470"/>
        </w:trPr>
        <w:tc>
          <w:tcPr>
            <w:tcW w:w="1938" w:type="dxa"/>
            <w:vAlign w:val="center"/>
          </w:tcPr>
          <w:p w14:paraId="06FFED21" w14:textId="77777777" w:rsidR="006F6705" w:rsidRPr="00CD7180" w:rsidRDefault="00BF2BFD">
            <w:pPr>
              <w:pStyle w:val="PargrafodaLista"/>
              <w:spacing w:line="240" w:lineRule="auto"/>
              <w:ind w:left="0"/>
              <w:jc w:val="center"/>
              <w:rPr>
                <w:rFonts w:cs="Arial"/>
                <w:b/>
                <w:szCs w:val="20"/>
              </w:rPr>
            </w:pPr>
            <w:r w:rsidRPr="00CD7180">
              <w:rPr>
                <w:rFonts w:cs="Arial"/>
                <w:b/>
                <w:szCs w:val="20"/>
              </w:rPr>
              <w:t>Item</w:t>
            </w:r>
          </w:p>
        </w:tc>
        <w:tc>
          <w:tcPr>
            <w:tcW w:w="6554" w:type="dxa"/>
            <w:gridSpan w:val="4"/>
            <w:vAlign w:val="center"/>
          </w:tcPr>
          <w:p w14:paraId="2338CD14" w14:textId="77777777" w:rsidR="006F6705" w:rsidRPr="00CD7180" w:rsidRDefault="00BF2BFD">
            <w:pPr>
              <w:pStyle w:val="PargrafodaLista"/>
              <w:spacing w:line="240" w:lineRule="auto"/>
              <w:ind w:left="0"/>
              <w:jc w:val="center"/>
              <w:rPr>
                <w:rFonts w:cs="Arial"/>
                <w:b/>
                <w:szCs w:val="20"/>
              </w:rPr>
            </w:pPr>
            <w:r w:rsidRPr="00CD7180">
              <w:rPr>
                <w:rFonts w:cs="Arial"/>
                <w:b/>
                <w:szCs w:val="20"/>
              </w:rPr>
              <w:t>Descrição</w:t>
            </w:r>
          </w:p>
        </w:tc>
      </w:tr>
      <w:tr w:rsidR="006F6705" w:rsidRPr="00CD7180" w14:paraId="752DBBCD" w14:textId="77777777">
        <w:tc>
          <w:tcPr>
            <w:tcW w:w="1938" w:type="dxa"/>
            <w:vAlign w:val="center"/>
          </w:tcPr>
          <w:p w14:paraId="4F6B9BFC" w14:textId="77777777" w:rsidR="006F6705" w:rsidRPr="00CD7180" w:rsidRDefault="00BF2BFD">
            <w:pPr>
              <w:pStyle w:val="PargrafodaLista"/>
              <w:spacing w:line="240" w:lineRule="auto"/>
              <w:ind w:left="0"/>
              <w:rPr>
                <w:rFonts w:cs="Arial"/>
                <w:b/>
                <w:szCs w:val="20"/>
              </w:rPr>
            </w:pPr>
            <w:r w:rsidRPr="00CD7180">
              <w:rPr>
                <w:rFonts w:cs="Arial"/>
                <w:b/>
                <w:szCs w:val="20"/>
              </w:rPr>
              <w:t>Finalidade</w:t>
            </w:r>
          </w:p>
        </w:tc>
        <w:tc>
          <w:tcPr>
            <w:tcW w:w="6554" w:type="dxa"/>
            <w:gridSpan w:val="4"/>
          </w:tcPr>
          <w:p w14:paraId="6E4C0376" w14:textId="77777777" w:rsidR="006F6705" w:rsidRPr="00CD7180" w:rsidRDefault="00BF2BFD">
            <w:pPr>
              <w:pStyle w:val="PargrafodaLista"/>
              <w:spacing w:line="240" w:lineRule="auto"/>
              <w:ind w:left="0"/>
              <w:jc w:val="both"/>
              <w:rPr>
                <w:rFonts w:cs="Arial"/>
                <w:szCs w:val="20"/>
              </w:rPr>
            </w:pPr>
            <w:r w:rsidRPr="00CD7180">
              <w:rPr>
                <w:rFonts w:cs="Arial"/>
                <w:szCs w:val="20"/>
              </w:rPr>
              <w:t>Garantir que o serviço seja prestado de acordo com as especificações</w:t>
            </w:r>
          </w:p>
        </w:tc>
      </w:tr>
      <w:tr w:rsidR="006F6705" w:rsidRPr="00CD7180" w14:paraId="145EF1E7" w14:textId="77777777">
        <w:tc>
          <w:tcPr>
            <w:tcW w:w="1938" w:type="dxa"/>
            <w:vAlign w:val="center"/>
          </w:tcPr>
          <w:p w14:paraId="768AA413" w14:textId="77777777" w:rsidR="006F6705" w:rsidRPr="00CD7180" w:rsidRDefault="00BF2BFD">
            <w:pPr>
              <w:pStyle w:val="PargrafodaLista"/>
              <w:spacing w:line="240" w:lineRule="auto"/>
              <w:ind w:left="0"/>
              <w:rPr>
                <w:rFonts w:cs="Arial"/>
                <w:b/>
                <w:szCs w:val="20"/>
              </w:rPr>
            </w:pPr>
            <w:r w:rsidRPr="00CD7180">
              <w:rPr>
                <w:rFonts w:cs="Arial"/>
                <w:b/>
                <w:szCs w:val="20"/>
              </w:rPr>
              <w:t>Meta a cumprir</w:t>
            </w:r>
          </w:p>
        </w:tc>
        <w:tc>
          <w:tcPr>
            <w:tcW w:w="6554" w:type="dxa"/>
            <w:gridSpan w:val="4"/>
          </w:tcPr>
          <w:p w14:paraId="3FC56FCD" w14:textId="77777777" w:rsidR="006F6705" w:rsidRPr="00CD7180" w:rsidRDefault="00BF2BFD">
            <w:pPr>
              <w:pStyle w:val="PargrafodaLista"/>
              <w:spacing w:line="240" w:lineRule="auto"/>
              <w:ind w:left="0"/>
              <w:jc w:val="both"/>
              <w:rPr>
                <w:rFonts w:cs="Arial"/>
                <w:szCs w:val="20"/>
              </w:rPr>
            </w:pPr>
            <w:r w:rsidRPr="00CD7180">
              <w:rPr>
                <w:rFonts w:cs="Arial"/>
                <w:szCs w:val="20"/>
              </w:rPr>
              <w:t>Prestar os serviços de forma satisfatória e sem infrações</w:t>
            </w:r>
          </w:p>
        </w:tc>
      </w:tr>
      <w:tr w:rsidR="006F6705" w:rsidRPr="00CD7180" w14:paraId="4A32D83A" w14:textId="77777777">
        <w:tc>
          <w:tcPr>
            <w:tcW w:w="1938" w:type="dxa"/>
            <w:vAlign w:val="center"/>
          </w:tcPr>
          <w:p w14:paraId="1972EA03" w14:textId="77777777" w:rsidR="006F6705" w:rsidRPr="00CD7180" w:rsidRDefault="00BF2BFD">
            <w:pPr>
              <w:pStyle w:val="PargrafodaLista"/>
              <w:spacing w:line="240" w:lineRule="auto"/>
              <w:ind w:left="0"/>
              <w:rPr>
                <w:rFonts w:cs="Arial"/>
                <w:b/>
                <w:szCs w:val="20"/>
              </w:rPr>
            </w:pPr>
            <w:r w:rsidRPr="00CD7180">
              <w:rPr>
                <w:rFonts w:cs="Arial"/>
                <w:b/>
                <w:szCs w:val="20"/>
              </w:rPr>
              <w:t>Instrumento de medição</w:t>
            </w:r>
          </w:p>
        </w:tc>
        <w:tc>
          <w:tcPr>
            <w:tcW w:w="6554" w:type="dxa"/>
            <w:gridSpan w:val="4"/>
          </w:tcPr>
          <w:p w14:paraId="68882651" w14:textId="77777777" w:rsidR="006F6705" w:rsidRPr="00CD7180" w:rsidRDefault="00BF2BFD">
            <w:pPr>
              <w:pStyle w:val="PargrafodaLista"/>
              <w:spacing w:line="240" w:lineRule="auto"/>
              <w:ind w:left="0"/>
              <w:jc w:val="both"/>
              <w:rPr>
                <w:rFonts w:cs="Arial"/>
                <w:szCs w:val="20"/>
              </w:rPr>
            </w:pPr>
            <w:r w:rsidRPr="00CD7180">
              <w:rPr>
                <w:rFonts w:cs="Arial"/>
                <w:szCs w:val="20"/>
              </w:rPr>
              <w:t>Relatório de viagem ou instrumento similar</w:t>
            </w:r>
          </w:p>
        </w:tc>
      </w:tr>
      <w:tr w:rsidR="006F6705" w:rsidRPr="00CD7180" w14:paraId="6B968701" w14:textId="77777777">
        <w:tc>
          <w:tcPr>
            <w:tcW w:w="1938" w:type="dxa"/>
            <w:vAlign w:val="center"/>
          </w:tcPr>
          <w:p w14:paraId="1B9E0B01" w14:textId="77777777" w:rsidR="006F6705" w:rsidRPr="00CD7180" w:rsidRDefault="00BF2BFD">
            <w:pPr>
              <w:pStyle w:val="PargrafodaLista"/>
              <w:spacing w:line="240" w:lineRule="auto"/>
              <w:ind w:left="0"/>
              <w:rPr>
                <w:rFonts w:cs="Arial"/>
                <w:b/>
                <w:szCs w:val="20"/>
              </w:rPr>
            </w:pPr>
            <w:r w:rsidRPr="00CD7180">
              <w:rPr>
                <w:rFonts w:cs="Arial"/>
                <w:b/>
                <w:szCs w:val="20"/>
              </w:rPr>
              <w:t>Forma de acompanhamento</w:t>
            </w:r>
          </w:p>
        </w:tc>
        <w:tc>
          <w:tcPr>
            <w:tcW w:w="6554" w:type="dxa"/>
            <w:gridSpan w:val="4"/>
          </w:tcPr>
          <w:p w14:paraId="1918E85A" w14:textId="77777777" w:rsidR="006F6705" w:rsidRPr="00CD7180" w:rsidRDefault="00BF2BFD">
            <w:pPr>
              <w:pStyle w:val="PargrafodaLista"/>
              <w:spacing w:line="240" w:lineRule="auto"/>
              <w:ind w:left="0"/>
              <w:jc w:val="both"/>
              <w:rPr>
                <w:rFonts w:cs="Arial"/>
                <w:szCs w:val="20"/>
              </w:rPr>
            </w:pPr>
            <w:r w:rsidRPr="00CD7180">
              <w:rPr>
                <w:rFonts w:cs="Arial"/>
                <w:szCs w:val="20"/>
              </w:rPr>
              <w:t>Através da análise do instrumento de medição emitido para a solicitação</w:t>
            </w:r>
          </w:p>
        </w:tc>
      </w:tr>
      <w:tr w:rsidR="006F6705" w:rsidRPr="00CD7180" w14:paraId="2749FC9C" w14:textId="77777777">
        <w:tc>
          <w:tcPr>
            <w:tcW w:w="1938" w:type="dxa"/>
            <w:vAlign w:val="center"/>
          </w:tcPr>
          <w:p w14:paraId="08C6280E" w14:textId="77777777" w:rsidR="006F6705" w:rsidRPr="00CD7180" w:rsidRDefault="00BF2BFD">
            <w:pPr>
              <w:pStyle w:val="PargrafodaLista"/>
              <w:spacing w:line="240" w:lineRule="auto"/>
              <w:ind w:left="0"/>
              <w:rPr>
                <w:rFonts w:cs="Arial"/>
                <w:b/>
                <w:szCs w:val="20"/>
              </w:rPr>
            </w:pPr>
            <w:r w:rsidRPr="00CD7180">
              <w:rPr>
                <w:rFonts w:cs="Arial"/>
                <w:b/>
                <w:szCs w:val="20"/>
              </w:rPr>
              <w:t>Periodicidade</w:t>
            </w:r>
          </w:p>
        </w:tc>
        <w:tc>
          <w:tcPr>
            <w:tcW w:w="6554" w:type="dxa"/>
            <w:gridSpan w:val="4"/>
          </w:tcPr>
          <w:p w14:paraId="34FB49C6" w14:textId="77777777" w:rsidR="006F6705" w:rsidRPr="00CD7180" w:rsidRDefault="00BF2BFD">
            <w:pPr>
              <w:pStyle w:val="PargrafodaLista"/>
              <w:spacing w:line="240" w:lineRule="auto"/>
              <w:ind w:left="0"/>
              <w:jc w:val="both"/>
              <w:rPr>
                <w:rFonts w:cs="Arial"/>
                <w:szCs w:val="20"/>
              </w:rPr>
            </w:pPr>
            <w:r w:rsidRPr="00CD7180">
              <w:rPr>
                <w:rFonts w:cs="Arial"/>
                <w:szCs w:val="20"/>
              </w:rPr>
              <w:t>A cada solicitação</w:t>
            </w:r>
          </w:p>
        </w:tc>
      </w:tr>
      <w:tr w:rsidR="006F6705" w:rsidRPr="00CD7180" w14:paraId="20112321" w14:textId="77777777">
        <w:tc>
          <w:tcPr>
            <w:tcW w:w="1938" w:type="dxa"/>
            <w:vAlign w:val="center"/>
          </w:tcPr>
          <w:p w14:paraId="5C6CB1AE" w14:textId="77777777" w:rsidR="006F6705" w:rsidRPr="00CD7180" w:rsidRDefault="00BF2BFD">
            <w:pPr>
              <w:pStyle w:val="PargrafodaLista"/>
              <w:spacing w:line="240" w:lineRule="auto"/>
              <w:ind w:left="0"/>
              <w:rPr>
                <w:rFonts w:cs="Arial"/>
                <w:b/>
                <w:szCs w:val="20"/>
              </w:rPr>
            </w:pPr>
            <w:r w:rsidRPr="00CD7180">
              <w:rPr>
                <w:rFonts w:cs="Arial"/>
                <w:b/>
                <w:szCs w:val="20"/>
              </w:rPr>
              <w:t>Mecanismo de cálculo</w:t>
            </w:r>
          </w:p>
        </w:tc>
        <w:tc>
          <w:tcPr>
            <w:tcW w:w="6554" w:type="dxa"/>
            <w:gridSpan w:val="4"/>
          </w:tcPr>
          <w:p w14:paraId="50E94537" w14:textId="77777777" w:rsidR="006F6705" w:rsidRPr="00CD7180" w:rsidRDefault="00BF2BFD">
            <w:pPr>
              <w:pStyle w:val="PargrafodaLista"/>
              <w:spacing w:line="240" w:lineRule="auto"/>
              <w:ind w:left="0"/>
              <w:jc w:val="both"/>
              <w:rPr>
                <w:rFonts w:cs="Arial"/>
                <w:szCs w:val="20"/>
              </w:rPr>
            </w:pPr>
            <w:r w:rsidRPr="00CD7180">
              <w:rPr>
                <w:rFonts w:cs="Arial"/>
                <w:szCs w:val="20"/>
              </w:rPr>
              <w:t>Individual para cada solicitação. Sanção proporcional para os descumprimentos.</w:t>
            </w:r>
          </w:p>
        </w:tc>
      </w:tr>
      <w:tr w:rsidR="006F6705" w:rsidRPr="00CD7180" w14:paraId="60D5484A" w14:textId="77777777">
        <w:tc>
          <w:tcPr>
            <w:tcW w:w="1938" w:type="dxa"/>
            <w:vAlign w:val="center"/>
          </w:tcPr>
          <w:p w14:paraId="4C7D5BCA" w14:textId="77777777" w:rsidR="006F6705" w:rsidRPr="00CD7180" w:rsidRDefault="00BF2BFD">
            <w:pPr>
              <w:pStyle w:val="PargrafodaLista"/>
              <w:spacing w:line="240" w:lineRule="auto"/>
              <w:ind w:left="0"/>
              <w:rPr>
                <w:rFonts w:cs="Arial"/>
                <w:b/>
                <w:szCs w:val="20"/>
              </w:rPr>
            </w:pPr>
            <w:r w:rsidRPr="00CD7180">
              <w:rPr>
                <w:rFonts w:cs="Arial"/>
                <w:b/>
                <w:szCs w:val="20"/>
              </w:rPr>
              <w:t>Início da Vigência</w:t>
            </w:r>
          </w:p>
        </w:tc>
        <w:tc>
          <w:tcPr>
            <w:tcW w:w="6554" w:type="dxa"/>
            <w:gridSpan w:val="4"/>
          </w:tcPr>
          <w:p w14:paraId="00373412" w14:textId="77777777" w:rsidR="006F6705" w:rsidRPr="00CD7180" w:rsidRDefault="00BF2BFD">
            <w:pPr>
              <w:pStyle w:val="PargrafodaLista"/>
              <w:spacing w:line="240" w:lineRule="auto"/>
              <w:ind w:left="0"/>
              <w:jc w:val="both"/>
              <w:rPr>
                <w:rFonts w:cs="Arial"/>
                <w:szCs w:val="20"/>
              </w:rPr>
            </w:pPr>
            <w:r w:rsidRPr="00CD7180">
              <w:rPr>
                <w:rFonts w:cs="Arial"/>
                <w:szCs w:val="20"/>
              </w:rPr>
              <w:t>A partir da prestação do serviço</w:t>
            </w:r>
          </w:p>
        </w:tc>
      </w:tr>
      <w:tr w:rsidR="006F6705" w:rsidRPr="00CD7180" w14:paraId="4C7D6292" w14:textId="77777777">
        <w:tc>
          <w:tcPr>
            <w:tcW w:w="1938" w:type="dxa"/>
            <w:vMerge w:val="restart"/>
            <w:vAlign w:val="center"/>
          </w:tcPr>
          <w:p w14:paraId="71433019" w14:textId="77777777" w:rsidR="006F6705" w:rsidRPr="00CD7180" w:rsidRDefault="00BF2BFD">
            <w:pPr>
              <w:pStyle w:val="PargrafodaLista"/>
              <w:spacing w:line="240" w:lineRule="auto"/>
              <w:ind w:left="0"/>
              <w:rPr>
                <w:rFonts w:cs="Arial"/>
                <w:b/>
                <w:szCs w:val="20"/>
              </w:rPr>
            </w:pPr>
            <w:r w:rsidRPr="00CD7180">
              <w:rPr>
                <w:rFonts w:cs="Arial"/>
                <w:b/>
                <w:szCs w:val="20"/>
              </w:rPr>
              <w:t>Faixas de ajuste no pagamento</w:t>
            </w:r>
          </w:p>
        </w:tc>
        <w:tc>
          <w:tcPr>
            <w:tcW w:w="1426" w:type="dxa"/>
            <w:vAlign w:val="center"/>
          </w:tcPr>
          <w:p w14:paraId="399928EB" w14:textId="77777777" w:rsidR="006F6705" w:rsidRPr="00CD7180" w:rsidRDefault="00BF2BFD">
            <w:pPr>
              <w:pStyle w:val="PargrafodaLista"/>
              <w:spacing w:line="240" w:lineRule="auto"/>
              <w:ind w:left="0"/>
              <w:jc w:val="center"/>
              <w:rPr>
                <w:rFonts w:cs="Arial"/>
                <w:b/>
                <w:szCs w:val="20"/>
              </w:rPr>
            </w:pPr>
            <w:r w:rsidRPr="00CD7180">
              <w:rPr>
                <w:rFonts w:cs="Arial"/>
                <w:b/>
                <w:szCs w:val="20"/>
              </w:rPr>
              <w:t>Critério</w:t>
            </w:r>
          </w:p>
        </w:tc>
        <w:tc>
          <w:tcPr>
            <w:tcW w:w="3150" w:type="dxa"/>
            <w:gridSpan w:val="2"/>
            <w:vAlign w:val="center"/>
          </w:tcPr>
          <w:p w14:paraId="43C38056" w14:textId="77777777" w:rsidR="006F6705" w:rsidRPr="00CD7180" w:rsidRDefault="00BF2BFD">
            <w:pPr>
              <w:pStyle w:val="PargrafodaLista"/>
              <w:spacing w:line="240" w:lineRule="auto"/>
              <w:ind w:left="0"/>
              <w:jc w:val="center"/>
              <w:rPr>
                <w:rFonts w:cs="Arial"/>
                <w:b/>
                <w:szCs w:val="20"/>
              </w:rPr>
            </w:pPr>
            <w:r w:rsidRPr="00CD7180">
              <w:rPr>
                <w:rFonts w:cs="Arial"/>
                <w:b/>
                <w:szCs w:val="20"/>
              </w:rPr>
              <w:t>Descrição</w:t>
            </w:r>
          </w:p>
        </w:tc>
        <w:tc>
          <w:tcPr>
            <w:tcW w:w="1978" w:type="dxa"/>
            <w:vAlign w:val="center"/>
          </w:tcPr>
          <w:p w14:paraId="3E1F293A" w14:textId="77777777" w:rsidR="006F6705" w:rsidRPr="00CD7180" w:rsidRDefault="00BF2BFD">
            <w:pPr>
              <w:pStyle w:val="PargrafodaLista"/>
              <w:spacing w:line="240" w:lineRule="auto"/>
              <w:ind w:left="0"/>
              <w:jc w:val="center"/>
              <w:rPr>
                <w:rFonts w:cs="Arial"/>
                <w:b/>
                <w:szCs w:val="20"/>
              </w:rPr>
            </w:pPr>
            <w:r w:rsidRPr="00CD7180">
              <w:rPr>
                <w:rFonts w:cs="Arial"/>
                <w:b/>
                <w:szCs w:val="20"/>
              </w:rPr>
              <w:t>Pontuação</w:t>
            </w:r>
          </w:p>
        </w:tc>
      </w:tr>
      <w:tr w:rsidR="006F6705" w:rsidRPr="00CD7180" w14:paraId="2FA6F294" w14:textId="77777777">
        <w:trPr>
          <w:trHeight w:val="216"/>
        </w:trPr>
        <w:tc>
          <w:tcPr>
            <w:tcW w:w="1938" w:type="dxa"/>
            <w:vMerge/>
          </w:tcPr>
          <w:p w14:paraId="013B6657" w14:textId="77777777" w:rsidR="006F6705" w:rsidRPr="00CD7180" w:rsidRDefault="006F6705">
            <w:pPr>
              <w:pStyle w:val="PargrafodaLista"/>
              <w:spacing w:line="240" w:lineRule="auto"/>
              <w:ind w:left="0"/>
              <w:jc w:val="both"/>
              <w:rPr>
                <w:rFonts w:cs="Arial"/>
                <w:b/>
                <w:szCs w:val="20"/>
              </w:rPr>
            </w:pPr>
          </w:p>
        </w:tc>
        <w:tc>
          <w:tcPr>
            <w:tcW w:w="1426" w:type="dxa"/>
            <w:vMerge w:val="restart"/>
            <w:vAlign w:val="center"/>
          </w:tcPr>
          <w:p w14:paraId="5ED1CF47" w14:textId="77777777" w:rsidR="006F6705" w:rsidRPr="00CD7180" w:rsidRDefault="00BF2BFD">
            <w:pPr>
              <w:pStyle w:val="PargrafodaLista"/>
              <w:spacing w:line="240" w:lineRule="auto"/>
              <w:ind w:left="0"/>
              <w:jc w:val="center"/>
              <w:rPr>
                <w:rFonts w:cs="Arial"/>
                <w:szCs w:val="20"/>
              </w:rPr>
            </w:pPr>
            <w:r w:rsidRPr="00CD7180">
              <w:rPr>
                <w:rFonts w:cs="Arial"/>
                <w:szCs w:val="20"/>
              </w:rPr>
              <w:t>Pontualidade</w:t>
            </w:r>
          </w:p>
        </w:tc>
        <w:tc>
          <w:tcPr>
            <w:tcW w:w="3150" w:type="dxa"/>
            <w:gridSpan w:val="2"/>
            <w:vMerge w:val="restart"/>
            <w:vAlign w:val="center"/>
          </w:tcPr>
          <w:p w14:paraId="3209AF10" w14:textId="77777777" w:rsidR="006F6705" w:rsidRPr="00CD7180" w:rsidRDefault="00BF2BFD">
            <w:pPr>
              <w:pStyle w:val="PargrafodaLista"/>
              <w:spacing w:line="240" w:lineRule="auto"/>
              <w:ind w:left="0"/>
              <w:jc w:val="center"/>
              <w:rPr>
                <w:rFonts w:cs="Arial"/>
                <w:szCs w:val="20"/>
              </w:rPr>
            </w:pPr>
            <w:r w:rsidRPr="00CD7180">
              <w:rPr>
                <w:rFonts w:cs="Arial"/>
                <w:szCs w:val="20"/>
              </w:rPr>
              <w:t>Descumpriu o cronograma de viagem (horários de embarques, desembarques e demais paradas).</w:t>
            </w:r>
          </w:p>
        </w:tc>
        <w:tc>
          <w:tcPr>
            <w:tcW w:w="1978" w:type="dxa"/>
            <w:vAlign w:val="center"/>
          </w:tcPr>
          <w:p w14:paraId="388DB6B4" w14:textId="77777777" w:rsidR="006F6705" w:rsidRPr="00CD7180" w:rsidRDefault="00BF2BFD">
            <w:pPr>
              <w:pStyle w:val="PargrafodaLista"/>
              <w:spacing w:line="240" w:lineRule="auto"/>
              <w:ind w:left="0"/>
              <w:jc w:val="center"/>
              <w:rPr>
                <w:rFonts w:cs="Arial"/>
                <w:szCs w:val="20"/>
              </w:rPr>
            </w:pPr>
            <w:r w:rsidRPr="00CD7180">
              <w:rPr>
                <w:rFonts w:cs="Arial"/>
                <w:b/>
                <w:szCs w:val="20"/>
              </w:rPr>
              <w:t>Atraso:</w:t>
            </w:r>
          </w:p>
        </w:tc>
      </w:tr>
      <w:tr w:rsidR="006F6705" w:rsidRPr="00CD7180" w14:paraId="1C5B50F2" w14:textId="77777777">
        <w:trPr>
          <w:trHeight w:val="384"/>
        </w:trPr>
        <w:tc>
          <w:tcPr>
            <w:tcW w:w="1938" w:type="dxa"/>
            <w:vMerge/>
          </w:tcPr>
          <w:p w14:paraId="32B4F3C7" w14:textId="77777777" w:rsidR="006F6705" w:rsidRPr="00CD7180" w:rsidRDefault="006F6705">
            <w:pPr>
              <w:pStyle w:val="PargrafodaLista"/>
              <w:spacing w:line="240" w:lineRule="auto"/>
              <w:ind w:left="0"/>
              <w:jc w:val="both"/>
              <w:rPr>
                <w:rFonts w:cs="Arial"/>
                <w:b/>
                <w:szCs w:val="20"/>
              </w:rPr>
            </w:pPr>
          </w:p>
        </w:tc>
        <w:tc>
          <w:tcPr>
            <w:tcW w:w="1426" w:type="dxa"/>
            <w:vMerge/>
            <w:vAlign w:val="center"/>
          </w:tcPr>
          <w:p w14:paraId="62F8F53A" w14:textId="77777777" w:rsidR="006F6705" w:rsidRPr="00CD7180" w:rsidRDefault="006F6705">
            <w:pPr>
              <w:pStyle w:val="PargrafodaLista"/>
              <w:spacing w:line="240" w:lineRule="auto"/>
              <w:ind w:left="0"/>
              <w:jc w:val="center"/>
              <w:rPr>
                <w:rFonts w:cs="Arial"/>
                <w:szCs w:val="20"/>
              </w:rPr>
            </w:pPr>
          </w:p>
        </w:tc>
        <w:tc>
          <w:tcPr>
            <w:tcW w:w="3150" w:type="dxa"/>
            <w:gridSpan w:val="2"/>
            <w:vMerge/>
            <w:vAlign w:val="center"/>
          </w:tcPr>
          <w:p w14:paraId="03E4AD68" w14:textId="77777777" w:rsidR="006F6705" w:rsidRPr="00CD7180" w:rsidRDefault="006F6705">
            <w:pPr>
              <w:pStyle w:val="PargrafodaLista"/>
              <w:spacing w:line="240" w:lineRule="auto"/>
              <w:ind w:left="0"/>
              <w:jc w:val="center"/>
              <w:rPr>
                <w:rFonts w:cs="Arial"/>
                <w:szCs w:val="20"/>
              </w:rPr>
            </w:pPr>
          </w:p>
        </w:tc>
        <w:tc>
          <w:tcPr>
            <w:tcW w:w="1978" w:type="dxa"/>
            <w:vAlign w:val="center"/>
          </w:tcPr>
          <w:p w14:paraId="76DD2181" w14:textId="77777777" w:rsidR="006F6705" w:rsidRPr="00CD7180" w:rsidRDefault="00BF2BFD">
            <w:pPr>
              <w:pStyle w:val="PargrafodaLista"/>
              <w:spacing w:line="240" w:lineRule="auto"/>
              <w:ind w:left="0"/>
              <w:jc w:val="center"/>
              <w:rPr>
                <w:rFonts w:cs="Arial"/>
                <w:szCs w:val="20"/>
              </w:rPr>
            </w:pPr>
            <w:r w:rsidRPr="00CD7180">
              <w:rPr>
                <w:rFonts w:cs="Arial"/>
                <w:szCs w:val="20"/>
              </w:rPr>
              <w:t>Inferior a 30min = 0,1</w:t>
            </w:r>
          </w:p>
        </w:tc>
      </w:tr>
      <w:tr w:rsidR="006F6705" w:rsidRPr="00CD7180" w14:paraId="65485313" w14:textId="77777777">
        <w:trPr>
          <w:trHeight w:val="163"/>
        </w:trPr>
        <w:tc>
          <w:tcPr>
            <w:tcW w:w="1938" w:type="dxa"/>
            <w:vMerge/>
          </w:tcPr>
          <w:p w14:paraId="763D09C9" w14:textId="77777777" w:rsidR="006F6705" w:rsidRPr="00CD7180" w:rsidRDefault="006F6705">
            <w:pPr>
              <w:pStyle w:val="PargrafodaLista"/>
              <w:spacing w:line="240" w:lineRule="auto"/>
              <w:ind w:left="0"/>
              <w:jc w:val="both"/>
              <w:rPr>
                <w:rFonts w:cs="Arial"/>
                <w:b/>
                <w:szCs w:val="20"/>
              </w:rPr>
            </w:pPr>
          </w:p>
        </w:tc>
        <w:tc>
          <w:tcPr>
            <w:tcW w:w="1426" w:type="dxa"/>
            <w:vMerge/>
            <w:vAlign w:val="center"/>
          </w:tcPr>
          <w:p w14:paraId="1EAD54DD" w14:textId="77777777" w:rsidR="006F6705" w:rsidRPr="00CD7180" w:rsidRDefault="006F6705">
            <w:pPr>
              <w:pStyle w:val="PargrafodaLista"/>
              <w:spacing w:line="240" w:lineRule="auto"/>
              <w:ind w:left="0"/>
              <w:jc w:val="center"/>
              <w:rPr>
                <w:rFonts w:cs="Arial"/>
                <w:szCs w:val="20"/>
              </w:rPr>
            </w:pPr>
          </w:p>
        </w:tc>
        <w:tc>
          <w:tcPr>
            <w:tcW w:w="3150" w:type="dxa"/>
            <w:gridSpan w:val="2"/>
            <w:vMerge/>
            <w:vAlign w:val="center"/>
          </w:tcPr>
          <w:p w14:paraId="7A9D6B0A" w14:textId="77777777" w:rsidR="006F6705" w:rsidRPr="00CD7180" w:rsidRDefault="006F6705">
            <w:pPr>
              <w:pStyle w:val="PargrafodaLista"/>
              <w:spacing w:line="240" w:lineRule="auto"/>
              <w:ind w:left="0"/>
              <w:jc w:val="center"/>
              <w:rPr>
                <w:rFonts w:cs="Arial"/>
                <w:szCs w:val="20"/>
              </w:rPr>
            </w:pPr>
          </w:p>
        </w:tc>
        <w:tc>
          <w:tcPr>
            <w:tcW w:w="1978" w:type="dxa"/>
            <w:vAlign w:val="center"/>
          </w:tcPr>
          <w:p w14:paraId="042046CA" w14:textId="77777777" w:rsidR="006F6705" w:rsidRPr="00CD7180" w:rsidRDefault="00BF2BFD">
            <w:pPr>
              <w:pStyle w:val="PargrafodaLista"/>
              <w:spacing w:line="240" w:lineRule="auto"/>
              <w:ind w:left="0"/>
              <w:jc w:val="center"/>
              <w:rPr>
                <w:rFonts w:cs="Arial"/>
                <w:szCs w:val="20"/>
              </w:rPr>
            </w:pPr>
            <w:r w:rsidRPr="00CD7180">
              <w:rPr>
                <w:rFonts w:cs="Arial"/>
                <w:szCs w:val="20"/>
              </w:rPr>
              <w:t>Superior a 30 min. E inferior a 1h = 0,3</w:t>
            </w:r>
          </w:p>
        </w:tc>
      </w:tr>
      <w:tr w:rsidR="006F6705" w:rsidRPr="00CD7180" w14:paraId="68FFBF60" w14:textId="77777777">
        <w:trPr>
          <w:trHeight w:val="163"/>
        </w:trPr>
        <w:tc>
          <w:tcPr>
            <w:tcW w:w="1938" w:type="dxa"/>
            <w:vMerge/>
          </w:tcPr>
          <w:p w14:paraId="22A7F9BD" w14:textId="77777777" w:rsidR="006F6705" w:rsidRPr="00CD7180" w:rsidRDefault="006F6705">
            <w:pPr>
              <w:pStyle w:val="PargrafodaLista"/>
              <w:spacing w:line="240" w:lineRule="auto"/>
              <w:ind w:left="0"/>
              <w:jc w:val="both"/>
              <w:rPr>
                <w:rFonts w:cs="Arial"/>
                <w:b/>
                <w:szCs w:val="20"/>
              </w:rPr>
            </w:pPr>
          </w:p>
        </w:tc>
        <w:tc>
          <w:tcPr>
            <w:tcW w:w="1426" w:type="dxa"/>
            <w:vMerge/>
            <w:vAlign w:val="center"/>
          </w:tcPr>
          <w:p w14:paraId="2124887A" w14:textId="77777777" w:rsidR="006F6705" w:rsidRPr="00CD7180" w:rsidRDefault="006F6705">
            <w:pPr>
              <w:pStyle w:val="PargrafodaLista"/>
              <w:spacing w:line="240" w:lineRule="auto"/>
              <w:ind w:left="0"/>
              <w:jc w:val="center"/>
              <w:rPr>
                <w:rFonts w:cs="Arial"/>
                <w:szCs w:val="20"/>
              </w:rPr>
            </w:pPr>
          </w:p>
        </w:tc>
        <w:tc>
          <w:tcPr>
            <w:tcW w:w="3150" w:type="dxa"/>
            <w:gridSpan w:val="2"/>
            <w:vMerge/>
            <w:vAlign w:val="center"/>
          </w:tcPr>
          <w:p w14:paraId="1194685F" w14:textId="77777777" w:rsidR="006F6705" w:rsidRPr="00CD7180" w:rsidRDefault="006F6705">
            <w:pPr>
              <w:pStyle w:val="PargrafodaLista"/>
              <w:spacing w:line="240" w:lineRule="auto"/>
              <w:ind w:left="0"/>
              <w:jc w:val="center"/>
              <w:rPr>
                <w:rFonts w:cs="Arial"/>
                <w:szCs w:val="20"/>
              </w:rPr>
            </w:pPr>
          </w:p>
        </w:tc>
        <w:tc>
          <w:tcPr>
            <w:tcW w:w="1978" w:type="dxa"/>
            <w:vAlign w:val="center"/>
          </w:tcPr>
          <w:p w14:paraId="0574B2E5" w14:textId="77777777" w:rsidR="006F6705" w:rsidRPr="00CD7180" w:rsidRDefault="00BF2BFD">
            <w:pPr>
              <w:pStyle w:val="PargrafodaLista"/>
              <w:spacing w:line="240" w:lineRule="auto"/>
              <w:ind w:left="0"/>
              <w:jc w:val="center"/>
              <w:rPr>
                <w:rFonts w:cs="Arial"/>
                <w:szCs w:val="20"/>
              </w:rPr>
            </w:pPr>
            <w:r w:rsidRPr="00CD7180">
              <w:rPr>
                <w:rFonts w:cs="Arial"/>
                <w:szCs w:val="20"/>
              </w:rPr>
              <w:t>Superior a 1h = 0,6</w:t>
            </w:r>
          </w:p>
        </w:tc>
      </w:tr>
      <w:tr w:rsidR="006F6705" w:rsidRPr="00CD7180" w14:paraId="0AA4859A" w14:textId="77777777">
        <w:tc>
          <w:tcPr>
            <w:tcW w:w="1938" w:type="dxa"/>
            <w:vMerge/>
          </w:tcPr>
          <w:p w14:paraId="365DAAF4" w14:textId="77777777" w:rsidR="006F6705" w:rsidRPr="00CD7180" w:rsidRDefault="006F6705">
            <w:pPr>
              <w:pStyle w:val="PargrafodaLista"/>
              <w:spacing w:line="240" w:lineRule="auto"/>
              <w:ind w:left="0"/>
              <w:jc w:val="both"/>
              <w:rPr>
                <w:rFonts w:cs="Arial"/>
                <w:szCs w:val="20"/>
              </w:rPr>
            </w:pPr>
          </w:p>
        </w:tc>
        <w:tc>
          <w:tcPr>
            <w:tcW w:w="1426" w:type="dxa"/>
            <w:vAlign w:val="center"/>
          </w:tcPr>
          <w:p w14:paraId="42742DC1" w14:textId="77777777" w:rsidR="006F6705" w:rsidRPr="00CD7180" w:rsidRDefault="00BF2BFD">
            <w:pPr>
              <w:pStyle w:val="PargrafodaLista"/>
              <w:spacing w:line="240" w:lineRule="auto"/>
              <w:ind w:left="0"/>
              <w:jc w:val="center"/>
              <w:rPr>
                <w:rFonts w:cs="Arial"/>
                <w:szCs w:val="20"/>
              </w:rPr>
            </w:pPr>
            <w:r w:rsidRPr="00CD7180">
              <w:rPr>
                <w:rFonts w:cs="Arial"/>
                <w:szCs w:val="20"/>
              </w:rPr>
              <w:t>Limpeza e conservação do veículo</w:t>
            </w:r>
          </w:p>
        </w:tc>
        <w:tc>
          <w:tcPr>
            <w:tcW w:w="3150" w:type="dxa"/>
            <w:gridSpan w:val="2"/>
            <w:vAlign w:val="center"/>
          </w:tcPr>
          <w:p w14:paraId="7E0C1A27" w14:textId="77777777" w:rsidR="006F6705" w:rsidRPr="00CD7180" w:rsidRDefault="00BF2BFD">
            <w:pPr>
              <w:pStyle w:val="PargrafodaLista"/>
              <w:spacing w:line="240" w:lineRule="auto"/>
              <w:ind w:left="0"/>
              <w:jc w:val="center"/>
              <w:rPr>
                <w:rFonts w:cs="Arial"/>
                <w:szCs w:val="20"/>
              </w:rPr>
            </w:pPr>
            <w:r w:rsidRPr="00CD7180">
              <w:rPr>
                <w:rFonts w:cs="Arial"/>
                <w:szCs w:val="20"/>
              </w:rPr>
              <w:t>O veículo não foi entregue devidamente higienizado e em bom estado de conservação no que se refere aos assentos, sistema de ar-condicionado, iluminação, etc.</w:t>
            </w:r>
          </w:p>
        </w:tc>
        <w:tc>
          <w:tcPr>
            <w:tcW w:w="1978" w:type="dxa"/>
            <w:vAlign w:val="center"/>
          </w:tcPr>
          <w:p w14:paraId="31545097" w14:textId="77777777" w:rsidR="006F6705" w:rsidRPr="00CD7180" w:rsidRDefault="00BF2BFD">
            <w:pPr>
              <w:pStyle w:val="PargrafodaLista"/>
              <w:spacing w:line="240" w:lineRule="auto"/>
              <w:ind w:left="0"/>
              <w:jc w:val="center"/>
              <w:rPr>
                <w:rFonts w:cs="Arial"/>
                <w:szCs w:val="20"/>
              </w:rPr>
            </w:pPr>
            <w:r w:rsidRPr="00CD7180">
              <w:rPr>
                <w:rFonts w:cs="Arial"/>
                <w:szCs w:val="20"/>
              </w:rPr>
              <w:t>1,0</w:t>
            </w:r>
          </w:p>
        </w:tc>
      </w:tr>
      <w:tr w:rsidR="006F6705" w:rsidRPr="00CD7180" w14:paraId="495D4E28" w14:textId="77777777">
        <w:tc>
          <w:tcPr>
            <w:tcW w:w="1938" w:type="dxa"/>
            <w:vMerge/>
          </w:tcPr>
          <w:p w14:paraId="64A62921" w14:textId="77777777" w:rsidR="006F6705" w:rsidRPr="00CD7180" w:rsidRDefault="006F6705">
            <w:pPr>
              <w:pStyle w:val="PargrafodaLista"/>
              <w:spacing w:line="240" w:lineRule="auto"/>
              <w:ind w:left="0"/>
              <w:jc w:val="both"/>
              <w:rPr>
                <w:rFonts w:cs="Arial"/>
                <w:szCs w:val="20"/>
              </w:rPr>
            </w:pPr>
          </w:p>
        </w:tc>
        <w:tc>
          <w:tcPr>
            <w:tcW w:w="1426" w:type="dxa"/>
            <w:vAlign w:val="center"/>
          </w:tcPr>
          <w:p w14:paraId="5584BC11" w14:textId="77777777" w:rsidR="006F6705" w:rsidRPr="00CD7180" w:rsidRDefault="00BF2BFD">
            <w:pPr>
              <w:pStyle w:val="PargrafodaLista"/>
              <w:spacing w:line="240" w:lineRule="auto"/>
              <w:ind w:left="0"/>
              <w:jc w:val="center"/>
              <w:rPr>
                <w:rFonts w:cs="Arial"/>
                <w:szCs w:val="20"/>
              </w:rPr>
            </w:pPr>
            <w:r w:rsidRPr="00CD7180">
              <w:rPr>
                <w:rFonts w:cs="Arial"/>
                <w:szCs w:val="20"/>
              </w:rPr>
              <w:t>Segurança</w:t>
            </w:r>
          </w:p>
        </w:tc>
        <w:tc>
          <w:tcPr>
            <w:tcW w:w="3150" w:type="dxa"/>
            <w:gridSpan w:val="2"/>
            <w:vAlign w:val="center"/>
          </w:tcPr>
          <w:p w14:paraId="602FB349" w14:textId="77777777" w:rsidR="006F6705" w:rsidRPr="00CD7180" w:rsidRDefault="00BF2BFD">
            <w:pPr>
              <w:pStyle w:val="PargrafodaLista"/>
              <w:spacing w:line="240" w:lineRule="auto"/>
              <w:ind w:left="0"/>
              <w:jc w:val="center"/>
              <w:rPr>
                <w:rFonts w:cs="Arial"/>
                <w:szCs w:val="20"/>
              </w:rPr>
            </w:pPr>
            <w:r w:rsidRPr="00CD7180">
              <w:rPr>
                <w:rFonts w:cs="Arial"/>
                <w:szCs w:val="20"/>
              </w:rPr>
              <w:t>O veículo não apresentou os itens de segurança necessários para o trajeto (cinto, extintor, etc.).</w:t>
            </w:r>
          </w:p>
        </w:tc>
        <w:tc>
          <w:tcPr>
            <w:tcW w:w="1978" w:type="dxa"/>
            <w:vAlign w:val="center"/>
          </w:tcPr>
          <w:p w14:paraId="20FDF2EE" w14:textId="77777777" w:rsidR="006F6705" w:rsidRPr="00CD7180" w:rsidRDefault="00BF2BFD">
            <w:pPr>
              <w:pStyle w:val="PargrafodaLista"/>
              <w:spacing w:line="240" w:lineRule="auto"/>
              <w:ind w:left="0"/>
              <w:jc w:val="center"/>
              <w:rPr>
                <w:rFonts w:cs="Arial"/>
                <w:szCs w:val="20"/>
              </w:rPr>
            </w:pPr>
            <w:r w:rsidRPr="00CD7180">
              <w:rPr>
                <w:rFonts w:cs="Arial"/>
                <w:szCs w:val="20"/>
              </w:rPr>
              <w:t>2,0</w:t>
            </w:r>
          </w:p>
        </w:tc>
      </w:tr>
      <w:tr w:rsidR="006F6705" w:rsidRPr="00CD7180" w14:paraId="17D65F4D" w14:textId="77777777">
        <w:tc>
          <w:tcPr>
            <w:tcW w:w="1938" w:type="dxa"/>
            <w:vMerge/>
          </w:tcPr>
          <w:p w14:paraId="1B8C2921" w14:textId="77777777" w:rsidR="006F6705" w:rsidRPr="00CD7180" w:rsidRDefault="006F6705">
            <w:pPr>
              <w:pStyle w:val="PargrafodaLista"/>
              <w:spacing w:line="240" w:lineRule="auto"/>
              <w:ind w:left="0"/>
              <w:jc w:val="both"/>
              <w:rPr>
                <w:rFonts w:cs="Arial"/>
                <w:szCs w:val="20"/>
              </w:rPr>
            </w:pPr>
          </w:p>
        </w:tc>
        <w:tc>
          <w:tcPr>
            <w:tcW w:w="1426" w:type="dxa"/>
            <w:vAlign w:val="center"/>
          </w:tcPr>
          <w:p w14:paraId="6B128D3C" w14:textId="77777777" w:rsidR="006F6705" w:rsidRPr="00CD7180" w:rsidRDefault="00BF2BFD">
            <w:pPr>
              <w:pStyle w:val="PargrafodaLista"/>
              <w:spacing w:line="240" w:lineRule="auto"/>
              <w:ind w:left="0"/>
              <w:jc w:val="center"/>
              <w:rPr>
                <w:rFonts w:cs="Arial"/>
                <w:szCs w:val="20"/>
              </w:rPr>
            </w:pPr>
            <w:r w:rsidRPr="00CD7180">
              <w:rPr>
                <w:rFonts w:cs="Arial"/>
                <w:szCs w:val="20"/>
              </w:rPr>
              <w:t>Desempenho do motorista</w:t>
            </w:r>
          </w:p>
        </w:tc>
        <w:tc>
          <w:tcPr>
            <w:tcW w:w="3150" w:type="dxa"/>
            <w:gridSpan w:val="2"/>
            <w:vAlign w:val="center"/>
          </w:tcPr>
          <w:p w14:paraId="41C1241E" w14:textId="77777777" w:rsidR="006F6705" w:rsidRPr="00CD7180" w:rsidRDefault="00BF2BFD">
            <w:pPr>
              <w:pStyle w:val="PargrafodaLista"/>
              <w:spacing w:line="240" w:lineRule="auto"/>
              <w:ind w:left="0"/>
              <w:jc w:val="center"/>
              <w:rPr>
                <w:rFonts w:cs="Arial"/>
                <w:szCs w:val="20"/>
              </w:rPr>
            </w:pPr>
            <w:r w:rsidRPr="00CD7180">
              <w:rPr>
                <w:rFonts w:cs="Arial"/>
                <w:szCs w:val="20"/>
              </w:rPr>
              <w:t>Motorista não conduziu o veículo com presteza e cautela e não foi cordial com os usuários.</w:t>
            </w:r>
          </w:p>
        </w:tc>
        <w:tc>
          <w:tcPr>
            <w:tcW w:w="1978" w:type="dxa"/>
            <w:vAlign w:val="center"/>
          </w:tcPr>
          <w:p w14:paraId="29936D57" w14:textId="77777777" w:rsidR="006F6705" w:rsidRPr="00CD7180" w:rsidRDefault="00BF2BFD">
            <w:pPr>
              <w:pStyle w:val="PargrafodaLista"/>
              <w:spacing w:line="240" w:lineRule="auto"/>
              <w:ind w:left="0"/>
              <w:jc w:val="center"/>
              <w:rPr>
                <w:rFonts w:cs="Arial"/>
                <w:szCs w:val="20"/>
              </w:rPr>
            </w:pPr>
            <w:r w:rsidRPr="00CD7180">
              <w:rPr>
                <w:rFonts w:cs="Arial"/>
                <w:szCs w:val="20"/>
              </w:rPr>
              <w:t>2,0</w:t>
            </w:r>
          </w:p>
        </w:tc>
      </w:tr>
      <w:tr w:rsidR="006F6705" w:rsidRPr="00CD7180" w14:paraId="766937EF" w14:textId="77777777">
        <w:trPr>
          <w:trHeight w:val="288"/>
        </w:trPr>
        <w:tc>
          <w:tcPr>
            <w:tcW w:w="1938" w:type="dxa"/>
            <w:vMerge/>
          </w:tcPr>
          <w:p w14:paraId="1612C566" w14:textId="77777777" w:rsidR="006F6705" w:rsidRPr="00CD7180" w:rsidRDefault="006F6705">
            <w:pPr>
              <w:pStyle w:val="PargrafodaLista"/>
              <w:spacing w:line="240" w:lineRule="auto"/>
              <w:ind w:left="0"/>
              <w:jc w:val="both"/>
              <w:rPr>
                <w:rFonts w:cs="Arial"/>
                <w:szCs w:val="20"/>
              </w:rPr>
            </w:pPr>
          </w:p>
        </w:tc>
        <w:tc>
          <w:tcPr>
            <w:tcW w:w="1426" w:type="dxa"/>
            <w:vMerge w:val="restart"/>
            <w:vAlign w:val="center"/>
          </w:tcPr>
          <w:p w14:paraId="692B84E9" w14:textId="77777777" w:rsidR="006F6705" w:rsidRPr="00CD7180" w:rsidRDefault="00BF2BFD">
            <w:pPr>
              <w:pStyle w:val="PargrafodaLista"/>
              <w:spacing w:line="240" w:lineRule="auto"/>
              <w:ind w:left="0"/>
              <w:jc w:val="center"/>
              <w:rPr>
                <w:rFonts w:cs="Arial"/>
                <w:szCs w:val="20"/>
              </w:rPr>
            </w:pPr>
            <w:r w:rsidRPr="00CD7180">
              <w:rPr>
                <w:rFonts w:cs="Arial"/>
                <w:szCs w:val="20"/>
              </w:rPr>
              <w:t>Resolução de incidentes</w:t>
            </w:r>
          </w:p>
        </w:tc>
        <w:tc>
          <w:tcPr>
            <w:tcW w:w="3150" w:type="dxa"/>
            <w:gridSpan w:val="2"/>
            <w:vMerge w:val="restart"/>
            <w:vAlign w:val="center"/>
          </w:tcPr>
          <w:p w14:paraId="4596DAF3" w14:textId="77777777" w:rsidR="006F6705" w:rsidRPr="00CD7180" w:rsidRDefault="00BF2BFD">
            <w:pPr>
              <w:pStyle w:val="PargrafodaLista"/>
              <w:spacing w:line="240" w:lineRule="auto"/>
              <w:ind w:left="0"/>
              <w:jc w:val="center"/>
              <w:rPr>
                <w:rFonts w:cs="Arial"/>
                <w:szCs w:val="20"/>
              </w:rPr>
            </w:pPr>
            <w:r w:rsidRPr="00CD7180">
              <w:rPr>
                <w:rFonts w:cs="Arial"/>
                <w:szCs w:val="20"/>
              </w:rPr>
              <w:t>Os imprevistos e atrasos durante o trajeto não foram resolvidos em tempo hábil e de forma satisfatória.</w:t>
            </w:r>
          </w:p>
        </w:tc>
        <w:tc>
          <w:tcPr>
            <w:tcW w:w="1978" w:type="dxa"/>
            <w:vAlign w:val="center"/>
          </w:tcPr>
          <w:p w14:paraId="475A833B" w14:textId="77777777" w:rsidR="006F6705" w:rsidRPr="00CD7180" w:rsidRDefault="00BF2BFD">
            <w:pPr>
              <w:pStyle w:val="PargrafodaLista"/>
              <w:spacing w:line="240" w:lineRule="auto"/>
              <w:ind w:left="0"/>
              <w:jc w:val="center"/>
              <w:rPr>
                <w:rFonts w:cs="Arial"/>
                <w:szCs w:val="20"/>
              </w:rPr>
            </w:pPr>
            <w:r w:rsidRPr="00CD7180">
              <w:rPr>
                <w:rFonts w:cs="Arial"/>
                <w:szCs w:val="20"/>
              </w:rPr>
              <w:t>1,0</w:t>
            </w:r>
          </w:p>
        </w:tc>
      </w:tr>
      <w:tr w:rsidR="006F6705" w:rsidRPr="00CD7180" w14:paraId="0C6C0C06" w14:textId="77777777">
        <w:trPr>
          <w:trHeight w:val="288"/>
        </w:trPr>
        <w:tc>
          <w:tcPr>
            <w:tcW w:w="1938" w:type="dxa"/>
            <w:vMerge/>
          </w:tcPr>
          <w:p w14:paraId="3D93D34C" w14:textId="77777777" w:rsidR="006F6705" w:rsidRPr="00CD7180" w:rsidRDefault="006F6705">
            <w:pPr>
              <w:pStyle w:val="PargrafodaLista"/>
              <w:spacing w:line="240" w:lineRule="auto"/>
              <w:ind w:left="0"/>
              <w:jc w:val="both"/>
              <w:rPr>
                <w:rFonts w:cs="Arial"/>
                <w:szCs w:val="20"/>
              </w:rPr>
            </w:pPr>
          </w:p>
        </w:tc>
        <w:tc>
          <w:tcPr>
            <w:tcW w:w="1426" w:type="dxa"/>
            <w:vMerge/>
            <w:vAlign w:val="center"/>
          </w:tcPr>
          <w:p w14:paraId="6B1DCDAB" w14:textId="77777777" w:rsidR="006F6705" w:rsidRPr="00CD7180" w:rsidRDefault="006F6705">
            <w:pPr>
              <w:pStyle w:val="PargrafodaLista"/>
              <w:spacing w:line="240" w:lineRule="auto"/>
              <w:ind w:left="0"/>
              <w:jc w:val="center"/>
              <w:rPr>
                <w:rFonts w:cs="Arial"/>
                <w:szCs w:val="20"/>
              </w:rPr>
            </w:pPr>
          </w:p>
        </w:tc>
        <w:tc>
          <w:tcPr>
            <w:tcW w:w="3150" w:type="dxa"/>
            <w:gridSpan w:val="2"/>
            <w:vMerge/>
            <w:vAlign w:val="center"/>
          </w:tcPr>
          <w:p w14:paraId="716808C3" w14:textId="77777777" w:rsidR="006F6705" w:rsidRPr="00CD7180" w:rsidRDefault="006F6705">
            <w:pPr>
              <w:pStyle w:val="PargrafodaLista"/>
              <w:spacing w:line="240" w:lineRule="auto"/>
              <w:ind w:left="0"/>
              <w:jc w:val="center"/>
              <w:rPr>
                <w:rFonts w:cs="Arial"/>
                <w:szCs w:val="20"/>
              </w:rPr>
            </w:pPr>
          </w:p>
        </w:tc>
        <w:tc>
          <w:tcPr>
            <w:tcW w:w="1978" w:type="dxa"/>
            <w:vAlign w:val="center"/>
          </w:tcPr>
          <w:p w14:paraId="3F25138E" w14:textId="77777777" w:rsidR="006F6705" w:rsidRPr="00CD7180" w:rsidRDefault="00BF2BFD">
            <w:pPr>
              <w:pStyle w:val="PargrafodaLista"/>
              <w:spacing w:line="240" w:lineRule="auto"/>
              <w:ind w:left="0"/>
              <w:jc w:val="center"/>
              <w:rPr>
                <w:rFonts w:cs="Arial"/>
                <w:szCs w:val="20"/>
              </w:rPr>
            </w:pPr>
            <w:r w:rsidRPr="00CD7180">
              <w:rPr>
                <w:rFonts w:cs="Arial"/>
                <w:szCs w:val="20"/>
              </w:rPr>
              <w:t>Se houve prejuízo significativo para a viagem = 2,0</w:t>
            </w:r>
          </w:p>
        </w:tc>
      </w:tr>
      <w:tr w:rsidR="006F6705" w:rsidRPr="00CD7180" w14:paraId="76336C65" w14:textId="77777777">
        <w:trPr>
          <w:trHeight w:val="248"/>
        </w:trPr>
        <w:tc>
          <w:tcPr>
            <w:tcW w:w="1938" w:type="dxa"/>
            <w:vMerge w:val="restart"/>
          </w:tcPr>
          <w:p w14:paraId="28160910" w14:textId="77777777" w:rsidR="006F6705" w:rsidRPr="00CD7180" w:rsidRDefault="00BF2BFD">
            <w:pPr>
              <w:pStyle w:val="PargrafodaLista"/>
              <w:spacing w:line="240" w:lineRule="auto"/>
              <w:ind w:left="0"/>
              <w:jc w:val="both"/>
              <w:rPr>
                <w:rFonts w:cs="Arial"/>
                <w:b/>
                <w:szCs w:val="20"/>
              </w:rPr>
            </w:pPr>
            <w:r w:rsidRPr="00CD7180">
              <w:rPr>
                <w:rFonts w:cs="Arial"/>
                <w:b/>
                <w:szCs w:val="20"/>
              </w:rPr>
              <w:t>Sanções</w:t>
            </w:r>
          </w:p>
        </w:tc>
        <w:tc>
          <w:tcPr>
            <w:tcW w:w="2902" w:type="dxa"/>
            <w:gridSpan w:val="2"/>
          </w:tcPr>
          <w:p w14:paraId="70667E34" w14:textId="77777777" w:rsidR="006F6705" w:rsidRPr="00CD7180" w:rsidRDefault="00BF2BFD">
            <w:pPr>
              <w:pStyle w:val="PargrafodaLista"/>
              <w:spacing w:line="240" w:lineRule="auto"/>
              <w:ind w:left="0"/>
              <w:jc w:val="both"/>
              <w:rPr>
                <w:rFonts w:cs="Arial"/>
                <w:b/>
                <w:szCs w:val="20"/>
              </w:rPr>
            </w:pPr>
            <w:r w:rsidRPr="00CD7180">
              <w:rPr>
                <w:rFonts w:cs="Arial"/>
                <w:b/>
                <w:szCs w:val="20"/>
              </w:rPr>
              <w:t>Pontuação acumulada</w:t>
            </w:r>
          </w:p>
        </w:tc>
        <w:tc>
          <w:tcPr>
            <w:tcW w:w="3652" w:type="dxa"/>
            <w:gridSpan w:val="2"/>
          </w:tcPr>
          <w:p w14:paraId="27049777" w14:textId="77777777" w:rsidR="006F6705" w:rsidRPr="00CD7180" w:rsidRDefault="00BF2BFD">
            <w:pPr>
              <w:pStyle w:val="PargrafodaLista"/>
              <w:spacing w:line="240" w:lineRule="auto"/>
              <w:ind w:left="0"/>
              <w:jc w:val="both"/>
              <w:rPr>
                <w:rFonts w:cs="Arial"/>
                <w:b/>
                <w:szCs w:val="20"/>
              </w:rPr>
            </w:pPr>
            <w:r w:rsidRPr="00CD7180">
              <w:rPr>
                <w:rFonts w:cs="Arial"/>
                <w:b/>
                <w:szCs w:val="20"/>
              </w:rPr>
              <w:t>Glosa</w:t>
            </w:r>
          </w:p>
        </w:tc>
      </w:tr>
      <w:tr w:rsidR="006F6705" w:rsidRPr="00CD7180" w14:paraId="73F4F333" w14:textId="77777777">
        <w:trPr>
          <w:trHeight w:val="248"/>
        </w:trPr>
        <w:tc>
          <w:tcPr>
            <w:tcW w:w="1938" w:type="dxa"/>
            <w:vMerge/>
          </w:tcPr>
          <w:p w14:paraId="2DD2596D" w14:textId="77777777" w:rsidR="006F6705" w:rsidRPr="00CD7180" w:rsidRDefault="006F6705">
            <w:pPr>
              <w:pStyle w:val="PargrafodaLista"/>
              <w:spacing w:line="240" w:lineRule="auto"/>
              <w:ind w:left="0"/>
              <w:jc w:val="both"/>
              <w:rPr>
                <w:rFonts w:cs="Arial"/>
                <w:b/>
                <w:szCs w:val="20"/>
              </w:rPr>
            </w:pPr>
          </w:p>
        </w:tc>
        <w:tc>
          <w:tcPr>
            <w:tcW w:w="2902" w:type="dxa"/>
            <w:gridSpan w:val="2"/>
          </w:tcPr>
          <w:p w14:paraId="79BD7273" w14:textId="77777777" w:rsidR="006F6705" w:rsidRPr="00CD7180" w:rsidRDefault="00BF2BFD">
            <w:pPr>
              <w:pStyle w:val="PargrafodaLista"/>
              <w:spacing w:line="240" w:lineRule="auto"/>
              <w:ind w:left="0"/>
              <w:jc w:val="both"/>
              <w:rPr>
                <w:rFonts w:cs="Arial"/>
                <w:szCs w:val="20"/>
              </w:rPr>
            </w:pPr>
            <w:r w:rsidRPr="00CD7180">
              <w:rPr>
                <w:rFonts w:cs="Arial"/>
                <w:szCs w:val="20"/>
              </w:rPr>
              <w:t xml:space="preserve">Até 1 ponto </w:t>
            </w:r>
          </w:p>
        </w:tc>
        <w:tc>
          <w:tcPr>
            <w:tcW w:w="3652" w:type="dxa"/>
            <w:gridSpan w:val="2"/>
          </w:tcPr>
          <w:p w14:paraId="73DCAD65" w14:textId="77777777" w:rsidR="006F6705" w:rsidRPr="00CD7180" w:rsidRDefault="00BF2BFD">
            <w:pPr>
              <w:pStyle w:val="PargrafodaLista"/>
              <w:spacing w:line="240" w:lineRule="auto"/>
              <w:ind w:left="0"/>
              <w:jc w:val="both"/>
              <w:rPr>
                <w:rFonts w:cs="Arial"/>
                <w:szCs w:val="20"/>
              </w:rPr>
            </w:pPr>
            <w:r w:rsidRPr="00CD7180">
              <w:rPr>
                <w:rFonts w:cs="Arial"/>
                <w:szCs w:val="20"/>
              </w:rPr>
              <w:t>Apenas advertência</w:t>
            </w:r>
          </w:p>
        </w:tc>
      </w:tr>
      <w:tr w:rsidR="006F6705" w:rsidRPr="00CD7180" w14:paraId="34803AF2" w14:textId="77777777">
        <w:trPr>
          <w:trHeight w:val="247"/>
        </w:trPr>
        <w:tc>
          <w:tcPr>
            <w:tcW w:w="1938" w:type="dxa"/>
            <w:vMerge/>
          </w:tcPr>
          <w:p w14:paraId="1722E0F1" w14:textId="77777777" w:rsidR="006F6705" w:rsidRPr="00CD7180" w:rsidRDefault="006F6705">
            <w:pPr>
              <w:pStyle w:val="PargrafodaLista"/>
              <w:spacing w:line="240" w:lineRule="auto"/>
              <w:ind w:left="0"/>
              <w:jc w:val="both"/>
              <w:rPr>
                <w:rFonts w:cs="Arial"/>
                <w:szCs w:val="20"/>
              </w:rPr>
            </w:pPr>
          </w:p>
        </w:tc>
        <w:tc>
          <w:tcPr>
            <w:tcW w:w="2902" w:type="dxa"/>
            <w:gridSpan w:val="2"/>
          </w:tcPr>
          <w:p w14:paraId="301C494E" w14:textId="77777777" w:rsidR="006F6705" w:rsidRPr="00CD7180" w:rsidRDefault="00BF2BFD">
            <w:pPr>
              <w:pStyle w:val="PargrafodaLista"/>
              <w:spacing w:line="240" w:lineRule="auto"/>
              <w:ind w:left="0"/>
              <w:jc w:val="both"/>
              <w:rPr>
                <w:rFonts w:cs="Arial"/>
                <w:szCs w:val="20"/>
              </w:rPr>
            </w:pPr>
            <w:r w:rsidRPr="00CD7180">
              <w:rPr>
                <w:rFonts w:cs="Arial"/>
                <w:szCs w:val="20"/>
              </w:rPr>
              <w:t>De 1 a 4</w:t>
            </w:r>
          </w:p>
        </w:tc>
        <w:tc>
          <w:tcPr>
            <w:tcW w:w="3652" w:type="dxa"/>
            <w:gridSpan w:val="2"/>
          </w:tcPr>
          <w:p w14:paraId="48350150" w14:textId="77777777" w:rsidR="006F6705" w:rsidRPr="00CD7180" w:rsidRDefault="00BF2BFD">
            <w:pPr>
              <w:pStyle w:val="PargrafodaLista"/>
              <w:spacing w:line="240" w:lineRule="auto"/>
              <w:ind w:left="0"/>
              <w:jc w:val="both"/>
              <w:rPr>
                <w:rFonts w:cs="Arial"/>
                <w:szCs w:val="20"/>
              </w:rPr>
            </w:pPr>
            <w:r w:rsidRPr="00CD7180">
              <w:rPr>
                <w:rFonts w:cs="Arial"/>
                <w:szCs w:val="20"/>
              </w:rPr>
              <w:t>2% no valor faturado mês</w:t>
            </w:r>
          </w:p>
        </w:tc>
      </w:tr>
      <w:tr w:rsidR="006F6705" w:rsidRPr="00CD7180" w14:paraId="194FB420" w14:textId="77777777">
        <w:trPr>
          <w:trHeight w:val="247"/>
        </w:trPr>
        <w:tc>
          <w:tcPr>
            <w:tcW w:w="1938" w:type="dxa"/>
            <w:vMerge/>
          </w:tcPr>
          <w:p w14:paraId="36622A6F" w14:textId="77777777" w:rsidR="006F6705" w:rsidRPr="00CD7180" w:rsidRDefault="006F6705">
            <w:pPr>
              <w:pStyle w:val="PargrafodaLista"/>
              <w:spacing w:line="240" w:lineRule="auto"/>
              <w:ind w:left="0"/>
              <w:jc w:val="both"/>
              <w:rPr>
                <w:rFonts w:cs="Arial"/>
                <w:szCs w:val="20"/>
              </w:rPr>
            </w:pPr>
          </w:p>
        </w:tc>
        <w:tc>
          <w:tcPr>
            <w:tcW w:w="2902" w:type="dxa"/>
            <w:gridSpan w:val="2"/>
          </w:tcPr>
          <w:p w14:paraId="6F02B9F7" w14:textId="77777777" w:rsidR="006F6705" w:rsidRPr="00CD7180" w:rsidRDefault="00BF2BFD">
            <w:pPr>
              <w:pStyle w:val="PargrafodaLista"/>
              <w:spacing w:line="240" w:lineRule="auto"/>
              <w:ind w:left="0"/>
              <w:jc w:val="both"/>
              <w:rPr>
                <w:rFonts w:cs="Arial"/>
                <w:szCs w:val="20"/>
              </w:rPr>
            </w:pPr>
            <w:r w:rsidRPr="00CD7180">
              <w:rPr>
                <w:rFonts w:cs="Arial"/>
                <w:szCs w:val="20"/>
              </w:rPr>
              <w:t>De 4 a 6</w:t>
            </w:r>
          </w:p>
        </w:tc>
        <w:tc>
          <w:tcPr>
            <w:tcW w:w="3652" w:type="dxa"/>
            <w:gridSpan w:val="2"/>
          </w:tcPr>
          <w:p w14:paraId="56A52A2C" w14:textId="77777777" w:rsidR="006F6705" w:rsidRPr="00CD7180" w:rsidRDefault="00BF2BFD">
            <w:pPr>
              <w:pStyle w:val="PargrafodaLista"/>
              <w:spacing w:line="240" w:lineRule="auto"/>
              <w:ind w:left="0"/>
              <w:jc w:val="both"/>
              <w:rPr>
                <w:rFonts w:cs="Arial"/>
                <w:szCs w:val="20"/>
              </w:rPr>
            </w:pPr>
            <w:r w:rsidRPr="00CD7180">
              <w:rPr>
                <w:rFonts w:cs="Arial"/>
                <w:szCs w:val="20"/>
              </w:rPr>
              <w:t>3% no valor faturado mês</w:t>
            </w:r>
          </w:p>
        </w:tc>
      </w:tr>
      <w:tr w:rsidR="006F6705" w:rsidRPr="00CD7180" w14:paraId="22236070" w14:textId="77777777">
        <w:trPr>
          <w:trHeight w:val="247"/>
        </w:trPr>
        <w:tc>
          <w:tcPr>
            <w:tcW w:w="1938" w:type="dxa"/>
            <w:vMerge/>
          </w:tcPr>
          <w:p w14:paraId="21BDF6CF" w14:textId="77777777" w:rsidR="006F6705" w:rsidRPr="00CD7180" w:rsidRDefault="006F6705">
            <w:pPr>
              <w:pStyle w:val="PargrafodaLista"/>
              <w:spacing w:line="240" w:lineRule="auto"/>
              <w:ind w:left="0"/>
              <w:jc w:val="both"/>
              <w:rPr>
                <w:rFonts w:cs="Arial"/>
                <w:szCs w:val="20"/>
              </w:rPr>
            </w:pPr>
          </w:p>
        </w:tc>
        <w:tc>
          <w:tcPr>
            <w:tcW w:w="2902" w:type="dxa"/>
            <w:gridSpan w:val="2"/>
          </w:tcPr>
          <w:p w14:paraId="0FB22C1C" w14:textId="77777777" w:rsidR="006F6705" w:rsidRPr="00CD7180" w:rsidRDefault="00BF2BFD">
            <w:pPr>
              <w:pStyle w:val="PargrafodaLista"/>
              <w:spacing w:line="240" w:lineRule="auto"/>
              <w:ind w:left="0"/>
              <w:jc w:val="both"/>
              <w:rPr>
                <w:rFonts w:cs="Arial"/>
                <w:szCs w:val="20"/>
              </w:rPr>
            </w:pPr>
            <w:r w:rsidRPr="00CD7180">
              <w:rPr>
                <w:rFonts w:cs="Arial"/>
                <w:szCs w:val="20"/>
              </w:rPr>
              <w:t>Acima de 6</w:t>
            </w:r>
          </w:p>
        </w:tc>
        <w:tc>
          <w:tcPr>
            <w:tcW w:w="3652" w:type="dxa"/>
            <w:gridSpan w:val="2"/>
          </w:tcPr>
          <w:p w14:paraId="4152D788" w14:textId="77777777" w:rsidR="006F6705" w:rsidRPr="00CD7180" w:rsidRDefault="00BF2BFD">
            <w:pPr>
              <w:pStyle w:val="PargrafodaLista"/>
              <w:spacing w:line="240" w:lineRule="auto"/>
              <w:ind w:left="0"/>
              <w:jc w:val="both"/>
              <w:rPr>
                <w:rFonts w:cs="Arial"/>
                <w:szCs w:val="20"/>
              </w:rPr>
            </w:pPr>
            <w:r w:rsidRPr="00CD7180">
              <w:rPr>
                <w:rFonts w:cs="Arial"/>
                <w:szCs w:val="20"/>
              </w:rPr>
              <w:t>5% no valor faturado mês</w:t>
            </w:r>
          </w:p>
        </w:tc>
      </w:tr>
      <w:tr w:rsidR="006F6705" w:rsidRPr="00CD7180" w14:paraId="66B6BE68" w14:textId="77777777">
        <w:trPr>
          <w:trHeight w:val="470"/>
        </w:trPr>
        <w:tc>
          <w:tcPr>
            <w:tcW w:w="1938" w:type="dxa"/>
          </w:tcPr>
          <w:p w14:paraId="42376EF8" w14:textId="77777777" w:rsidR="006F6705" w:rsidRPr="00CD7180" w:rsidRDefault="00BF2BFD">
            <w:pPr>
              <w:pStyle w:val="PargrafodaLista"/>
              <w:spacing w:line="240" w:lineRule="auto"/>
              <w:ind w:left="0"/>
              <w:jc w:val="both"/>
              <w:rPr>
                <w:rFonts w:cs="Arial"/>
                <w:b/>
                <w:szCs w:val="20"/>
              </w:rPr>
            </w:pPr>
            <w:r w:rsidRPr="00CD7180">
              <w:rPr>
                <w:rFonts w:cs="Arial"/>
                <w:b/>
                <w:szCs w:val="20"/>
              </w:rPr>
              <w:t>Observações</w:t>
            </w:r>
          </w:p>
        </w:tc>
        <w:tc>
          <w:tcPr>
            <w:tcW w:w="6554" w:type="dxa"/>
            <w:gridSpan w:val="4"/>
          </w:tcPr>
          <w:p w14:paraId="63A90878" w14:textId="77777777" w:rsidR="006F6705" w:rsidRPr="00CD7180" w:rsidRDefault="00BF2BFD">
            <w:pPr>
              <w:pStyle w:val="PargrafodaLista"/>
              <w:spacing w:line="240" w:lineRule="auto"/>
              <w:ind w:left="0"/>
              <w:jc w:val="both"/>
              <w:rPr>
                <w:rFonts w:cs="Arial"/>
                <w:szCs w:val="20"/>
              </w:rPr>
            </w:pPr>
            <w:r w:rsidRPr="00CD7180">
              <w:rPr>
                <w:rFonts w:cs="Arial"/>
                <w:szCs w:val="20"/>
              </w:rPr>
              <w:t>As sanções descritas não excluem outras penalidades que poderão ser aplicadas pela administração.</w:t>
            </w:r>
          </w:p>
        </w:tc>
      </w:tr>
    </w:tbl>
    <w:p w14:paraId="0BB37B51" w14:textId="77777777" w:rsidR="006F6705" w:rsidRPr="00CD7180" w:rsidRDefault="006F6705">
      <w:pPr>
        <w:pStyle w:val="PargrafodaLista"/>
        <w:spacing w:line="240" w:lineRule="auto"/>
        <w:ind w:left="284"/>
        <w:jc w:val="both"/>
        <w:rPr>
          <w:sz w:val="20"/>
          <w:szCs w:val="20"/>
        </w:rPr>
      </w:pPr>
    </w:p>
    <w:p w14:paraId="7F8E9C9A" w14:textId="77777777" w:rsidR="006F6705" w:rsidRPr="00CD7180" w:rsidRDefault="00BF2BFD">
      <w:pPr>
        <w:pStyle w:val="PargrafodaLista"/>
        <w:numPr>
          <w:ilvl w:val="1"/>
          <w:numId w:val="11"/>
        </w:numPr>
        <w:spacing w:line="240" w:lineRule="auto"/>
        <w:ind w:left="284" w:hanging="284"/>
        <w:jc w:val="both"/>
        <w:rPr>
          <w:sz w:val="20"/>
          <w:szCs w:val="20"/>
        </w:rPr>
      </w:pPr>
      <w:r w:rsidRPr="00CD7180">
        <w:rPr>
          <w:sz w:val="20"/>
          <w:szCs w:val="20"/>
        </w:rPr>
        <w:t>A definição de tais indicadores não exime a CONTRATADA de cumprir todas as obrigações elencadas neste Termo de Referência.</w:t>
      </w:r>
    </w:p>
    <w:p w14:paraId="1D1AB968"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cs="Arial"/>
          <w:color w:val="auto"/>
          <w:sz w:val="20"/>
        </w:rPr>
      </w:pPr>
      <w:r w:rsidRPr="00CD7180">
        <w:rPr>
          <w:rFonts w:cs="Arial"/>
          <w:color w:val="auto"/>
          <w:sz w:val="20"/>
        </w:rPr>
        <w:t>OBRIGAÇÕES DA CONTRATANTE</w:t>
      </w:r>
    </w:p>
    <w:p w14:paraId="25478F31" w14:textId="77777777" w:rsidR="006F6705" w:rsidRPr="00CD7180" w:rsidRDefault="00BF2BFD">
      <w:pPr>
        <w:pStyle w:val="PargrafodaLista"/>
        <w:numPr>
          <w:ilvl w:val="1"/>
          <w:numId w:val="1"/>
        </w:numPr>
        <w:spacing w:line="240" w:lineRule="auto"/>
        <w:ind w:hanging="716"/>
        <w:jc w:val="both"/>
        <w:rPr>
          <w:rFonts w:eastAsia="Times New Roman" w:cs="Arial"/>
          <w:sz w:val="20"/>
          <w:szCs w:val="20"/>
          <w:lang w:eastAsia="pt-BR"/>
        </w:rPr>
      </w:pPr>
      <w:r w:rsidRPr="00CD7180">
        <w:rPr>
          <w:rFonts w:eastAsia="Times New Roman" w:cs="Arial"/>
          <w:sz w:val="20"/>
          <w:szCs w:val="20"/>
          <w:lang w:eastAsia="pt-BR"/>
        </w:rPr>
        <w:t>A CONTRATANTE obrigar-se-á a:</w:t>
      </w:r>
    </w:p>
    <w:p w14:paraId="454D1E6C" w14:textId="77777777" w:rsidR="006F6705" w:rsidRPr="00CD7180" w:rsidRDefault="00BF2BFD">
      <w:pPr>
        <w:pStyle w:val="PargrafodaLista"/>
        <w:numPr>
          <w:ilvl w:val="2"/>
          <w:numId w:val="12"/>
        </w:numPr>
        <w:spacing w:line="240" w:lineRule="auto"/>
        <w:ind w:left="993" w:hanging="284"/>
        <w:jc w:val="both"/>
        <w:rPr>
          <w:rFonts w:eastAsia="Times New Roman" w:cs="Arial"/>
          <w:sz w:val="20"/>
          <w:szCs w:val="20"/>
          <w:lang w:eastAsia="pt-BR"/>
        </w:rPr>
      </w:pPr>
      <w:r w:rsidRPr="00CD7180">
        <w:rPr>
          <w:rFonts w:cs="Arial"/>
          <w:sz w:val="20"/>
          <w:szCs w:val="20"/>
        </w:rPr>
        <w:t>Exigir o cumprimento de todas as obrigações assumidas pela CONTRATADA, de acordo com as cláusulas contratuais e os termos de sua proposta;</w:t>
      </w:r>
    </w:p>
    <w:p w14:paraId="3A94E3FC" w14:textId="77777777" w:rsidR="006F6705" w:rsidRPr="00CD7180" w:rsidRDefault="00BF2BFD">
      <w:pPr>
        <w:pStyle w:val="PargrafodaLista"/>
        <w:numPr>
          <w:ilvl w:val="2"/>
          <w:numId w:val="12"/>
        </w:numPr>
        <w:spacing w:line="240" w:lineRule="auto"/>
        <w:ind w:left="993" w:hanging="284"/>
        <w:jc w:val="both"/>
        <w:rPr>
          <w:rFonts w:eastAsia="Times New Roman" w:cs="Arial"/>
          <w:sz w:val="20"/>
          <w:szCs w:val="20"/>
          <w:lang w:eastAsia="pt-BR"/>
        </w:rPr>
      </w:pPr>
      <w:r w:rsidRPr="00CD7180">
        <w:rPr>
          <w:rFonts w:cs="Arial"/>
          <w:sz w:val="20"/>
          <w:szCs w:val="20"/>
        </w:rPr>
        <w:t>Exercer o acompanhamento e a fiscalização dos serviços, por servidor especialmente designado, e encaminhando os apontamentos à autoridade competente para as providências cabíveis;</w:t>
      </w:r>
    </w:p>
    <w:p w14:paraId="7CFB10B6" w14:textId="77777777" w:rsidR="006F6705" w:rsidRPr="00CD7180" w:rsidRDefault="00BF2BFD">
      <w:pPr>
        <w:pStyle w:val="PargrafodaLista"/>
        <w:numPr>
          <w:ilvl w:val="2"/>
          <w:numId w:val="12"/>
        </w:numPr>
        <w:spacing w:line="240" w:lineRule="auto"/>
        <w:ind w:left="993" w:hanging="284"/>
        <w:jc w:val="both"/>
        <w:rPr>
          <w:rFonts w:eastAsia="Times New Roman" w:cs="Arial"/>
          <w:sz w:val="20"/>
          <w:szCs w:val="20"/>
          <w:lang w:eastAsia="pt-BR"/>
        </w:rPr>
      </w:pPr>
      <w:r w:rsidRPr="00CD7180">
        <w:rPr>
          <w:rFonts w:cs="Arial"/>
          <w:sz w:val="20"/>
          <w:szCs w:val="20"/>
        </w:rPr>
        <w:lastRenderedPageBreak/>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46BD11F9" w14:textId="77777777" w:rsidR="006F6705" w:rsidRPr="00CD7180" w:rsidRDefault="00BF2BFD">
      <w:pPr>
        <w:pStyle w:val="PargrafodaLista"/>
        <w:numPr>
          <w:ilvl w:val="2"/>
          <w:numId w:val="12"/>
        </w:numPr>
        <w:spacing w:line="240" w:lineRule="auto"/>
        <w:ind w:left="993" w:hanging="284"/>
        <w:jc w:val="both"/>
        <w:rPr>
          <w:rFonts w:eastAsia="Times New Roman" w:cs="Arial"/>
          <w:sz w:val="20"/>
          <w:szCs w:val="20"/>
          <w:lang w:eastAsia="pt-BR"/>
        </w:rPr>
      </w:pPr>
      <w:r w:rsidRPr="00CD7180">
        <w:rPr>
          <w:rFonts w:cs="Arial"/>
          <w:sz w:val="20"/>
          <w:szCs w:val="20"/>
        </w:rPr>
        <w:t>Pagar à CONTRATADA o valor resultante da prestação do serviço, no prazo e condições estabelecidas neste Termo de Referência;</w:t>
      </w:r>
    </w:p>
    <w:p w14:paraId="5E676109" w14:textId="77777777" w:rsidR="006F6705" w:rsidRPr="00CD7180" w:rsidRDefault="00BF2BFD">
      <w:pPr>
        <w:pStyle w:val="PargrafodaLista"/>
        <w:numPr>
          <w:ilvl w:val="2"/>
          <w:numId w:val="12"/>
        </w:numPr>
        <w:spacing w:line="240" w:lineRule="auto"/>
        <w:ind w:left="993" w:hanging="284"/>
        <w:jc w:val="both"/>
        <w:rPr>
          <w:rFonts w:eastAsia="Times New Roman" w:cs="Arial"/>
          <w:sz w:val="20"/>
          <w:szCs w:val="20"/>
          <w:lang w:eastAsia="pt-BR"/>
        </w:rPr>
      </w:pPr>
      <w:r w:rsidRPr="00CD7180">
        <w:rPr>
          <w:rFonts w:cs="Arial"/>
          <w:sz w:val="20"/>
          <w:szCs w:val="20"/>
        </w:rPr>
        <w:t>Não praticar atos de ingerência na administração da CONTRATADA;</w:t>
      </w:r>
    </w:p>
    <w:p w14:paraId="3F027F78" w14:textId="77777777" w:rsidR="006F6705" w:rsidRPr="00CD7180" w:rsidRDefault="00BF2BFD">
      <w:pPr>
        <w:pStyle w:val="PargrafodaLista"/>
        <w:numPr>
          <w:ilvl w:val="2"/>
          <w:numId w:val="12"/>
        </w:numPr>
        <w:spacing w:line="240" w:lineRule="auto"/>
        <w:ind w:left="993" w:hanging="284"/>
        <w:jc w:val="both"/>
        <w:rPr>
          <w:rFonts w:eastAsia="Times New Roman" w:cs="Arial"/>
          <w:sz w:val="20"/>
          <w:szCs w:val="20"/>
          <w:lang w:eastAsia="pt-BR"/>
        </w:rPr>
      </w:pPr>
      <w:r w:rsidRPr="00CD7180">
        <w:rPr>
          <w:rFonts w:cs="Arial"/>
          <w:sz w:val="20"/>
          <w:szCs w:val="20"/>
        </w:rPr>
        <w:t>Realizar avaliações periódicas da qualidade dos serviços, após a prestação dos mesmos;</w:t>
      </w:r>
    </w:p>
    <w:p w14:paraId="5DE0F955" w14:textId="77777777" w:rsidR="006F6705" w:rsidRPr="00CD7180" w:rsidRDefault="00BF2BFD">
      <w:pPr>
        <w:pStyle w:val="PargrafodaLista"/>
        <w:numPr>
          <w:ilvl w:val="2"/>
          <w:numId w:val="12"/>
        </w:numPr>
        <w:spacing w:line="240" w:lineRule="auto"/>
        <w:ind w:left="993" w:hanging="284"/>
        <w:jc w:val="both"/>
        <w:rPr>
          <w:rFonts w:eastAsia="Times New Roman" w:cs="Arial"/>
          <w:sz w:val="20"/>
          <w:szCs w:val="20"/>
          <w:lang w:eastAsia="pt-BR"/>
        </w:rPr>
      </w:pPr>
      <w:r w:rsidRPr="00CD7180">
        <w:rPr>
          <w:rFonts w:eastAsia="Times New Roman" w:cs="Arial"/>
          <w:sz w:val="20"/>
          <w:szCs w:val="20"/>
          <w:lang w:eastAsia="pt-BR"/>
        </w:rPr>
        <w:t>Permitir o acesso do pessoal da CONTRATADA às dependências da CONTRATANTE, para execução dos itens do objeto contratado;</w:t>
      </w:r>
    </w:p>
    <w:p w14:paraId="1ACA0A72" w14:textId="77777777" w:rsidR="006F6705" w:rsidRPr="00CD7180" w:rsidRDefault="00BF2BFD">
      <w:pPr>
        <w:pStyle w:val="PargrafodaLista"/>
        <w:numPr>
          <w:ilvl w:val="2"/>
          <w:numId w:val="12"/>
        </w:numPr>
        <w:spacing w:line="240" w:lineRule="auto"/>
        <w:ind w:left="993" w:hanging="284"/>
        <w:jc w:val="both"/>
        <w:rPr>
          <w:rFonts w:eastAsia="Times New Roman" w:cs="Arial"/>
          <w:sz w:val="20"/>
          <w:szCs w:val="20"/>
          <w:lang w:eastAsia="pt-BR"/>
        </w:rPr>
      </w:pPr>
      <w:r w:rsidRPr="00CD7180">
        <w:rPr>
          <w:rFonts w:eastAsia="Times New Roman" w:cs="Arial"/>
          <w:sz w:val="20"/>
          <w:szCs w:val="20"/>
          <w:lang w:eastAsia="pt-BR"/>
        </w:rPr>
        <w:t>Impedir que pessoas não autorizadas pela CONTRATADA executem quaisquer itens do objeto contratado;</w:t>
      </w:r>
    </w:p>
    <w:p w14:paraId="53FF85B7" w14:textId="77777777" w:rsidR="006F6705" w:rsidRPr="00CD7180" w:rsidRDefault="00BF2BFD">
      <w:pPr>
        <w:pStyle w:val="PargrafodaLista"/>
        <w:numPr>
          <w:ilvl w:val="2"/>
          <w:numId w:val="12"/>
        </w:numPr>
        <w:spacing w:line="240" w:lineRule="auto"/>
        <w:ind w:left="993" w:hanging="284"/>
        <w:jc w:val="both"/>
        <w:rPr>
          <w:rFonts w:eastAsia="Times New Roman" w:cs="Arial"/>
          <w:sz w:val="20"/>
          <w:szCs w:val="20"/>
          <w:lang w:eastAsia="pt-BR"/>
        </w:rPr>
      </w:pPr>
      <w:r w:rsidRPr="00CD7180">
        <w:rPr>
          <w:rFonts w:cs="Arial"/>
          <w:sz w:val="20"/>
          <w:szCs w:val="20"/>
        </w:rPr>
        <w:t>Promover, pelo servidor designado para acompanhamento do transporte rodoviário, a fiscalização dos serviços sob os aspectos quantitativos e qualitativos, anotando em registro próprio as falhas detectadas e comunicando à CONTRATADA as ocorrências de quaisquer fatos que exijam medidas corretivas;</w:t>
      </w:r>
    </w:p>
    <w:p w14:paraId="0CB99034" w14:textId="77777777" w:rsidR="006F6705" w:rsidRPr="00CD7180" w:rsidRDefault="00BF2BFD">
      <w:pPr>
        <w:pStyle w:val="PargrafodaLista"/>
        <w:numPr>
          <w:ilvl w:val="2"/>
          <w:numId w:val="12"/>
        </w:numPr>
        <w:spacing w:line="240" w:lineRule="auto"/>
        <w:ind w:left="993" w:hanging="284"/>
        <w:jc w:val="both"/>
        <w:rPr>
          <w:rFonts w:eastAsia="Times New Roman" w:cs="Arial"/>
          <w:sz w:val="20"/>
          <w:szCs w:val="20"/>
          <w:lang w:eastAsia="pt-BR"/>
        </w:rPr>
      </w:pPr>
      <w:r w:rsidRPr="00CD7180">
        <w:rPr>
          <w:rFonts w:cs="Arial"/>
          <w:sz w:val="20"/>
          <w:szCs w:val="20"/>
        </w:rPr>
        <w:t>Exigir da CONTRATADA, a qualquer tempo, documentação que comprove o correto e tempestivo pagamento de todos os encargos previdenciários, trabalhistas, fiscais e comerciais.</w:t>
      </w:r>
    </w:p>
    <w:p w14:paraId="45DDE2BF" w14:textId="77777777" w:rsidR="006F6705" w:rsidRPr="00CD7180" w:rsidRDefault="00BF2BFD">
      <w:pPr>
        <w:pStyle w:val="PargrafodaLista"/>
        <w:numPr>
          <w:ilvl w:val="2"/>
          <w:numId w:val="12"/>
        </w:numPr>
        <w:spacing w:line="240" w:lineRule="auto"/>
        <w:ind w:left="993" w:hanging="284"/>
        <w:jc w:val="both"/>
        <w:rPr>
          <w:rFonts w:eastAsia="Times New Roman" w:cs="Arial"/>
          <w:sz w:val="20"/>
          <w:szCs w:val="20"/>
          <w:lang w:eastAsia="pt-BR"/>
        </w:rPr>
      </w:pPr>
      <w:r w:rsidRPr="00CD7180">
        <w:rPr>
          <w:rFonts w:eastAsia="Times New Roman" w:cs="Arial"/>
          <w:sz w:val="20"/>
          <w:szCs w:val="20"/>
          <w:lang w:eastAsia="pt-BR"/>
        </w:rPr>
        <w:t xml:space="preserve">Respeitar a ordem de classificação dos licitantes registrados na </w:t>
      </w:r>
      <w:r w:rsidRPr="00CD7180">
        <w:rPr>
          <w:rFonts w:eastAsia="Times New Roman" w:cs="Arial"/>
          <w:bCs/>
          <w:iCs/>
          <w:sz w:val="20"/>
          <w:szCs w:val="20"/>
          <w:lang w:eastAsia="pt-BR"/>
        </w:rPr>
        <w:t>Ata de Registro de Preços</w:t>
      </w:r>
      <w:r w:rsidRPr="00CD7180">
        <w:rPr>
          <w:rFonts w:eastAsia="Times New Roman" w:cs="Arial"/>
          <w:sz w:val="20"/>
          <w:szCs w:val="20"/>
          <w:lang w:eastAsia="pt-BR"/>
        </w:rPr>
        <w:t xml:space="preserve"> e providenciar o registro daquelas licitantes que aceitarem cotar itens do objeto licitados, com preços iguais aos da licitante vencedora, observando a sequência da classificação das licitantes no certame, visando à formação de cadastro de reserva, no caso de exclusão da primeira colocada;</w:t>
      </w:r>
    </w:p>
    <w:p w14:paraId="6C509AA4"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cs="Arial"/>
          <w:color w:val="auto"/>
          <w:sz w:val="20"/>
        </w:rPr>
      </w:pPr>
      <w:r w:rsidRPr="00CD7180">
        <w:rPr>
          <w:rFonts w:cs="Arial"/>
          <w:color w:val="auto"/>
          <w:sz w:val="20"/>
          <w:lang w:eastAsia="en-US"/>
        </w:rPr>
        <w:t>OBRIGAÇÕES DA CONTRATAda</w:t>
      </w:r>
    </w:p>
    <w:p w14:paraId="6B497CF0"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7D4AEAA9"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3E194FC1"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Recomenda-se a realização de acesso diário ao e-mail da empresa, ou outro veículo de comunicação estabelecido pela CONTRATANTE, e confirmar, quando da abertura das mensagens eletrônicas, o recebimento dos documentos enviados eletronicamente, ou físicos, pela UFPA;</w:t>
      </w:r>
    </w:p>
    <w:p w14:paraId="6C156A6A"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Responsabilizar-se pelo cumprimento das obrigações diretas e indiretas, tais como: salários, transportes, encargos sociais, fiscais, tributários, trabalhistas, previdenciários e de ordem de classe, indenizações e quaisquer outras que forem devidas aos seus empregados, e as demais previstas em legislação específica, cuja inadimplência não transfere a responsabilidade à CONTRATANTE;</w:t>
      </w:r>
    </w:p>
    <w:p w14:paraId="0CA05368"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Apresentar a cada processamento de fatura, ou a qualquer tempo quando solicitado pela CONTRATANTE, os documentos comprobatórios do recolhimento de todos os encargos trabalhistas e previdenciários, sendo estes requisitos para efetuação do pagamento;</w:t>
      </w:r>
    </w:p>
    <w:p w14:paraId="7DAC69A9"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Fornecer o objeto contratado conforme especificações, prazos e preços indicados pela CONTRATANTE;</w:t>
      </w:r>
    </w:p>
    <w:p w14:paraId="5A5E7107"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Substituir, imediatamente, o veículo que venha a apresentar falhas ou defeitos insanáveis, sem que isto acarrete ônus para a CONTRATANTE;</w:t>
      </w:r>
    </w:p>
    <w:p w14:paraId="74230476"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sz w:val="20"/>
          <w:szCs w:val="20"/>
        </w:rPr>
        <w:t xml:space="preserve">Substituir a empresa subcontratada, no prazo máximo de </w:t>
      </w:r>
      <w:r w:rsidRPr="00CD7180">
        <w:rPr>
          <w:b/>
          <w:sz w:val="20"/>
          <w:szCs w:val="20"/>
        </w:rPr>
        <w:t>30 (trinta dias)</w:t>
      </w:r>
      <w:r w:rsidRPr="00CD7180">
        <w:rPr>
          <w:sz w:val="20"/>
          <w:szCs w:val="20"/>
        </w:rPr>
        <w:t>, na hipótese de extinção da subcontratação, mantendo o percentual originalmente subcontratado até a sua execução total, notificando a CONTRATANTE, sob pena de rescisão, sem prejuízo das sanções cabíveis, ou a demonstrar a inviabilidade da substituição, hipótese em que ficará responsável pela execução da parcela originalmente subcontratada.</w:t>
      </w:r>
    </w:p>
    <w:p w14:paraId="7E6F2AC9"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Providenciar a imediata correção das deficiências, falhas ou irregularidades, constatadas pela CONTRATANTE, referentes à forma de execução do objeto contratado, bem como ao cumprimento das demais obrigações assumidas no Instrumento Convocatório;</w:t>
      </w:r>
    </w:p>
    <w:p w14:paraId="09C94E0B"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lastRenderedPageBreak/>
        <w:t>Fornecer sempre, à medida que forem vencendo os prazos de validade da documentação apresentada, ou houver ou alteração de seus conteúdos, novo(s) documento(s) que comprove(m) todas as condições de habilitação e qualificação exigidas para contratação, bem como os que comprovem a sua compatibilidade com as obrigações assumidas;</w:t>
      </w:r>
    </w:p>
    <w:p w14:paraId="0AC3BA91"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Ressarcir os eventuais prejuízos causados à UFPA e/ou a terceiros, provocados por ineficiência ou irregularidades cometidas na execução das obrigações assumidas no presente CONTRATO;</w:t>
      </w:r>
    </w:p>
    <w:p w14:paraId="11D8F37E"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No caso de danos patrimoniais, cabe à CONTRATADA providenciar os meios necessários para encontrar os responsáveis pelos prejuízos, devendo provar a culpabilidade, dolosa ou culposa.</w:t>
      </w:r>
    </w:p>
    <w:p w14:paraId="4B01DFB2"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Entregar a Nota Fiscal correspondente aos serviços realizados, observando que o ônus decorrente dessa deverá ser por conta da CONTRATADA;</w:t>
      </w:r>
    </w:p>
    <w:p w14:paraId="21EF8EFA"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Pagar todos os tributos, contribuições fiscais e parafiscais que incidam ou venham a incidir, direta e indiretamente, sobre os serviços fornecidos;</w:t>
      </w:r>
    </w:p>
    <w:p w14:paraId="7E4CC217"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Manter, sempre atualizado o seu endereço, telefone, e-mail e meios de contato junto à CONTRATANTE;</w:t>
      </w:r>
    </w:p>
    <w:p w14:paraId="61BEF22D"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Apresentar, no ato de assinatura do instrumento contratual, cópia autenticada dos documentos dos veículos e da habilitação dos motoristas que prestarão serviços, bem como apólice de seguro de cada um dos veículos e todos os documentos que comprovem o cumprimento dos requisitos estabelecidos. Em caso de troca de qualquer veículo ou motorista, deverá obrigatoriamente atualizar os documentos junto a CONTRATANTE;</w:t>
      </w:r>
    </w:p>
    <w:p w14:paraId="755D9212"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Efetuar a contagem da quilometragem somente após o embarque do usuário e somente até o ponto de destino, não sendo computada a quilometragem efetuada pelo veículo sem usuário;</w:t>
      </w:r>
    </w:p>
    <w:p w14:paraId="21B9A1B2"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Subtrair da quilometragem rodada por veículo, aquela utilizada para o abastecimento, manutenção, ou qualquer deslocamento do veículo efetuado no seu próprio interesse;</w:t>
      </w:r>
    </w:p>
    <w:p w14:paraId="697CE588"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Assumir toda a responsabilidade pela idoneidade de seus empregados, e instruí-los sobre a maneira de apresentação e comportamento durante a prestação do serviço, bem como por acidentes e/ou multas de trânsito ocasionadas por responsabilidade de seus empregados, nos termos da legislação vigente;</w:t>
      </w:r>
    </w:p>
    <w:p w14:paraId="777E7143"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sz w:val="20"/>
          <w:szCs w:val="20"/>
        </w:rPr>
        <w:t>Assegurar-se que cumpre todas as regulamentações estabelecidas pela legislação e resoluções de trânsito pertinentes e as constantes no instrumento convocatório;</w:t>
      </w:r>
    </w:p>
    <w:p w14:paraId="48CC15E5"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Ressalvadas as hipóteses do caso fortuito ou força maior mencionados no art. 393 do Código Civil, a fornecedora responderá pela cobertura integral de quaisquer prejuízos sofridos diretamente pela CONTRATANTE ou causados a terceiros, por ato ou fato, comissivos ou omissivos daquela ou de seus prepostos;</w:t>
      </w:r>
    </w:p>
    <w:p w14:paraId="5870C416" w14:textId="77777777" w:rsidR="006F6705" w:rsidRPr="00CD7180" w:rsidRDefault="00BF2BFD">
      <w:pPr>
        <w:pStyle w:val="PargrafodaLista"/>
        <w:numPr>
          <w:ilvl w:val="1"/>
          <w:numId w:val="13"/>
        </w:numPr>
        <w:spacing w:line="240" w:lineRule="auto"/>
        <w:ind w:left="284" w:hanging="284"/>
        <w:jc w:val="both"/>
        <w:rPr>
          <w:rFonts w:cs="Arial"/>
          <w:sz w:val="20"/>
          <w:szCs w:val="20"/>
        </w:rPr>
      </w:pPr>
      <w:r w:rsidRPr="00CD7180">
        <w:rPr>
          <w:rFonts w:cs="Arial"/>
          <w:sz w:val="20"/>
          <w:szCs w:val="20"/>
        </w:rPr>
        <w:t>Em caso de ocorrência dos prejuízos e danos previstos no item anterior, a UFPA poderá abatê-los das faturas a serem pagas relativas aos serviços prestados, ou, se inviável a compensação, promover a cobrança judicial, sem prejuízo de outras sanções cabíveis.</w:t>
      </w:r>
    </w:p>
    <w:p w14:paraId="791F6E49"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cs="Arial"/>
          <w:color w:val="auto"/>
          <w:sz w:val="20"/>
        </w:rPr>
      </w:pPr>
      <w:r w:rsidRPr="00CD7180">
        <w:rPr>
          <w:rFonts w:cs="Arial"/>
          <w:color w:val="auto"/>
          <w:sz w:val="20"/>
        </w:rPr>
        <w:t xml:space="preserve">DA </w:t>
      </w:r>
      <w:r w:rsidRPr="00CD7180">
        <w:rPr>
          <w:rFonts w:cs="Arial"/>
          <w:color w:val="auto"/>
          <w:sz w:val="20"/>
          <w:lang w:eastAsia="en-US"/>
        </w:rPr>
        <w:t>SUBCONTRATAÇÃO</w:t>
      </w:r>
      <w:r w:rsidRPr="00CD7180">
        <w:rPr>
          <w:rFonts w:cs="Arial"/>
          <w:color w:val="auto"/>
          <w:sz w:val="20"/>
        </w:rPr>
        <w:t xml:space="preserve">  </w:t>
      </w:r>
    </w:p>
    <w:p w14:paraId="45D6CEBF" w14:textId="77777777" w:rsidR="006F6705" w:rsidRPr="00CD7180" w:rsidRDefault="00BF2BFD">
      <w:pPr>
        <w:pStyle w:val="PargrafodaLista"/>
        <w:numPr>
          <w:ilvl w:val="1"/>
          <w:numId w:val="14"/>
        </w:numPr>
        <w:spacing w:line="240" w:lineRule="auto"/>
        <w:ind w:left="284" w:hanging="284"/>
        <w:jc w:val="both"/>
        <w:rPr>
          <w:rFonts w:eastAsia="Times New Roman" w:cs="Arial"/>
          <w:sz w:val="20"/>
          <w:szCs w:val="20"/>
          <w:lang w:eastAsia="pt-BR"/>
        </w:rPr>
      </w:pPr>
      <w:r w:rsidRPr="00CD7180">
        <w:rPr>
          <w:rFonts w:eastAsia="Times New Roman" w:cs="Arial"/>
          <w:sz w:val="20"/>
          <w:szCs w:val="20"/>
          <w:lang w:eastAsia="pt-BR"/>
        </w:rPr>
        <w:t>É permitida a subcontratação parcial do objeto, até o limite de 30 % (trinta por cento) do valor total do contrato, nas seguintes condições:</w:t>
      </w:r>
    </w:p>
    <w:p w14:paraId="5CC64256" w14:textId="77777777" w:rsidR="006F6705" w:rsidRPr="00CD7180" w:rsidRDefault="00BF2BFD">
      <w:pPr>
        <w:pStyle w:val="PargrafodaLista"/>
        <w:numPr>
          <w:ilvl w:val="2"/>
          <w:numId w:val="14"/>
        </w:numPr>
        <w:spacing w:line="240" w:lineRule="auto"/>
        <w:ind w:left="993" w:hanging="284"/>
        <w:jc w:val="both"/>
        <w:rPr>
          <w:rFonts w:eastAsia="Times New Roman" w:cs="Arial"/>
          <w:sz w:val="20"/>
          <w:szCs w:val="20"/>
          <w:lang w:eastAsia="pt-BR"/>
        </w:rPr>
      </w:pPr>
      <w:r w:rsidRPr="00CD7180">
        <w:rPr>
          <w:rFonts w:eastAsia="Times New Roman" w:cs="Arial"/>
          <w:sz w:val="20"/>
          <w:szCs w:val="20"/>
          <w:lang w:eastAsia="pt-BR"/>
        </w:rPr>
        <w:t>A subcontratação depende de autorização prévia da CONTRATANTE, a quem incumbe avaliar se a subcontratada cumpre os requisitos de qualificação técnica, além da regularidade fiscal e trabalhista, necessários à execução do objeto;</w:t>
      </w:r>
    </w:p>
    <w:p w14:paraId="3CEBCBFD" w14:textId="77777777" w:rsidR="006F6705" w:rsidRPr="00CD7180" w:rsidRDefault="00BF2BFD">
      <w:pPr>
        <w:pStyle w:val="PargrafodaLista"/>
        <w:numPr>
          <w:ilvl w:val="2"/>
          <w:numId w:val="14"/>
        </w:numPr>
        <w:spacing w:line="240" w:lineRule="auto"/>
        <w:ind w:left="993" w:hanging="284"/>
        <w:jc w:val="both"/>
        <w:rPr>
          <w:rFonts w:eastAsia="Times New Roman" w:cs="Arial"/>
          <w:sz w:val="20"/>
          <w:szCs w:val="20"/>
          <w:lang w:eastAsia="pt-BR"/>
        </w:rPr>
      </w:pPr>
      <w:r w:rsidRPr="00CD7180">
        <w:rPr>
          <w:rFonts w:eastAsia="Times New Roman" w:cs="Arial"/>
          <w:sz w:val="20"/>
          <w:szCs w:val="20"/>
          <w:lang w:eastAsia="pt-BR"/>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3CFD6E38"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eastAsia="Times New Roman" w:cs="Arial"/>
          <w:color w:val="auto"/>
          <w:sz w:val="20"/>
        </w:rPr>
      </w:pPr>
      <w:r w:rsidRPr="00CD7180">
        <w:rPr>
          <w:rFonts w:eastAsia="Times New Roman" w:cs="Arial"/>
          <w:color w:val="auto"/>
          <w:sz w:val="20"/>
        </w:rPr>
        <w:t>ALTERAÇÃO SUBJETIVA</w:t>
      </w:r>
    </w:p>
    <w:p w14:paraId="617A34DB" w14:textId="77777777" w:rsidR="006F6705" w:rsidRPr="00CD7180" w:rsidRDefault="00BF2BFD">
      <w:pPr>
        <w:pStyle w:val="PargrafodaLista"/>
        <w:numPr>
          <w:ilvl w:val="1"/>
          <w:numId w:val="15"/>
        </w:numPr>
        <w:spacing w:line="240" w:lineRule="auto"/>
        <w:rPr>
          <w:rFonts w:cs="Arial"/>
          <w:color w:val="FF0000"/>
          <w:sz w:val="20"/>
          <w:szCs w:val="20"/>
          <w:lang w:eastAsia="pt-BR"/>
        </w:rPr>
      </w:pPr>
      <w:r w:rsidRPr="00CD7180">
        <w:rPr>
          <w:rFonts w:cs="Arial"/>
          <w:sz w:val="20"/>
          <w:szCs w:val="20"/>
          <w:lang w:eastAsia="pt-BR"/>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indicação da nova conta para os respectivos créditos e haja a anuência expressa da Administração à continuidade do contrato.</w:t>
      </w:r>
    </w:p>
    <w:p w14:paraId="284A9F95"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eastAsia="Times New Roman" w:cs="Arial"/>
          <w:color w:val="auto"/>
          <w:sz w:val="20"/>
        </w:rPr>
      </w:pPr>
      <w:r w:rsidRPr="00CD7180">
        <w:rPr>
          <w:rFonts w:eastAsia="Times New Roman" w:cs="Arial"/>
          <w:color w:val="auto"/>
          <w:sz w:val="20"/>
        </w:rPr>
        <w:t>CONTROLE E FISCALIZAÇÃO DA EXECUÇÃO</w:t>
      </w:r>
    </w:p>
    <w:p w14:paraId="51D8F1CB" w14:textId="77777777" w:rsidR="006F6705" w:rsidRPr="00CD7180" w:rsidRDefault="00BF2BFD">
      <w:pPr>
        <w:pStyle w:val="PargrafodaLista"/>
        <w:numPr>
          <w:ilvl w:val="1"/>
          <w:numId w:val="16"/>
        </w:numPr>
        <w:spacing w:line="240" w:lineRule="auto"/>
        <w:ind w:left="284" w:hanging="284"/>
        <w:jc w:val="both"/>
        <w:rPr>
          <w:rFonts w:eastAsia="Times New Roman" w:cs="Arial"/>
          <w:sz w:val="20"/>
          <w:szCs w:val="20"/>
        </w:rPr>
      </w:pPr>
      <w:r w:rsidRPr="00CD7180">
        <w:rPr>
          <w:rFonts w:cs="Arial"/>
          <w:sz w:val="20"/>
          <w:szCs w:val="20"/>
        </w:rPr>
        <w:t xml:space="preserve">O acompanhamento e a fiscalização da execução do contrato consistem na verificação da conformidade da prestação dos serviços, dos materiais, técnicas e equipamentos empregados, </w:t>
      </w:r>
      <w:r w:rsidRPr="00CD7180">
        <w:rPr>
          <w:rFonts w:cs="Arial"/>
          <w:sz w:val="20"/>
          <w:szCs w:val="20"/>
        </w:rPr>
        <w:lastRenderedPageBreak/>
        <w:t xml:space="preserve">de forma a assegurar o perfeito cumprimento do ajuste, que serão exercidos por um ou mais representantes da CONTRATANTE, especialmente designados, na forma dos </w:t>
      </w:r>
      <w:proofErr w:type="spellStart"/>
      <w:r w:rsidRPr="00CD7180">
        <w:rPr>
          <w:rFonts w:cs="Arial"/>
          <w:sz w:val="20"/>
          <w:szCs w:val="20"/>
        </w:rPr>
        <w:t>arts</w:t>
      </w:r>
      <w:proofErr w:type="spellEnd"/>
      <w:r w:rsidRPr="00CD7180">
        <w:rPr>
          <w:rFonts w:cs="Arial"/>
          <w:sz w:val="20"/>
          <w:szCs w:val="20"/>
        </w:rPr>
        <w:t>. 67 e 73 da Lei nº 8.666, de 1993;</w:t>
      </w:r>
    </w:p>
    <w:p w14:paraId="0AC0CA59" w14:textId="77777777" w:rsidR="006F6705" w:rsidRPr="00CD7180" w:rsidRDefault="00BF2BFD">
      <w:pPr>
        <w:pStyle w:val="PargrafodaLista"/>
        <w:numPr>
          <w:ilvl w:val="1"/>
          <w:numId w:val="16"/>
        </w:numPr>
        <w:spacing w:line="240" w:lineRule="auto"/>
        <w:ind w:left="284" w:hanging="284"/>
        <w:jc w:val="both"/>
        <w:rPr>
          <w:rFonts w:eastAsia="Times New Roman" w:cs="Arial"/>
          <w:sz w:val="20"/>
          <w:szCs w:val="20"/>
        </w:rPr>
      </w:pPr>
      <w:r w:rsidRPr="00CD7180">
        <w:rPr>
          <w:rFonts w:cs="Arial"/>
          <w:sz w:val="20"/>
          <w:szCs w:val="20"/>
        </w:rPr>
        <w:t>O representante da CONTRATANTE deverá ter a experiência necessária para o acompanhamento e controle da execução dos serviços e do contrato, permitida a contratação de terceiros para assisti-lo e subsidiá-lo de informações pertinentes a essa atribuição.</w:t>
      </w:r>
    </w:p>
    <w:p w14:paraId="211F6464" w14:textId="77777777" w:rsidR="006F6705" w:rsidRPr="00CD7180" w:rsidRDefault="00BF2BFD">
      <w:pPr>
        <w:pStyle w:val="PargrafodaLista"/>
        <w:numPr>
          <w:ilvl w:val="1"/>
          <w:numId w:val="16"/>
        </w:numPr>
        <w:spacing w:line="240" w:lineRule="auto"/>
        <w:ind w:left="284" w:hanging="284"/>
        <w:jc w:val="both"/>
        <w:rPr>
          <w:rFonts w:eastAsia="Times New Roman" w:cs="Arial"/>
          <w:sz w:val="20"/>
          <w:szCs w:val="20"/>
        </w:rPr>
      </w:pPr>
      <w:r w:rsidRPr="00CD7180">
        <w:rPr>
          <w:rFonts w:cs="Arial"/>
          <w:sz w:val="20"/>
          <w:szCs w:val="20"/>
        </w:rPr>
        <w:t>A verificação da adequação da prestação do serviço deverá ser realizada com base nos critérios previstos neste Termo de Referência.</w:t>
      </w:r>
    </w:p>
    <w:p w14:paraId="4C5B22AD" w14:textId="77777777" w:rsidR="006F6705" w:rsidRPr="00CD7180" w:rsidRDefault="00BF2BFD">
      <w:pPr>
        <w:pStyle w:val="PargrafodaLista"/>
        <w:numPr>
          <w:ilvl w:val="1"/>
          <w:numId w:val="16"/>
        </w:numPr>
        <w:spacing w:line="240" w:lineRule="auto"/>
        <w:ind w:left="284" w:hanging="284"/>
        <w:jc w:val="both"/>
        <w:rPr>
          <w:rFonts w:eastAsia="Times New Roman" w:cs="Arial"/>
          <w:sz w:val="20"/>
          <w:szCs w:val="20"/>
        </w:rPr>
      </w:pPr>
      <w:r w:rsidRPr="00CD7180">
        <w:rPr>
          <w:sz w:val="20"/>
          <w:szCs w:val="20"/>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5F4E1239" w14:textId="77777777" w:rsidR="006F6705" w:rsidRPr="00CD7180" w:rsidRDefault="00BF2BFD">
      <w:pPr>
        <w:pStyle w:val="PargrafodaLista"/>
        <w:numPr>
          <w:ilvl w:val="1"/>
          <w:numId w:val="16"/>
        </w:numPr>
        <w:spacing w:line="240" w:lineRule="auto"/>
        <w:ind w:left="284" w:hanging="284"/>
        <w:jc w:val="both"/>
        <w:rPr>
          <w:rFonts w:eastAsia="Times New Roman" w:cs="Arial"/>
          <w:sz w:val="20"/>
          <w:szCs w:val="20"/>
        </w:rPr>
      </w:pPr>
      <w:r w:rsidRPr="00CD7180">
        <w:rPr>
          <w:rFonts w:cs="Arial"/>
          <w:sz w:val="20"/>
          <w:szCs w:val="20"/>
        </w:rPr>
        <w:t>A fiscalização técnica dos contratos avaliará constantemente a execução do objeto e utilizará o Instrumento de Medição de Resultado (IMR), ou outro instrumento substituto para aferição da qualidade da prestação dos serviços, devendo haver o redimensionamento no pagamento com base nos indicadores estabelecidos;</w:t>
      </w:r>
    </w:p>
    <w:p w14:paraId="511E0A92" w14:textId="77777777" w:rsidR="006F6705" w:rsidRPr="00CD7180" w:rsidRDefault="00BF2BFD">
      <w:pPr>
        <w:pStyle w:val="PargrafodaLista"/>
        <w:numPr>
          <w:ilvl w:val="2"/>
          <w:numId w:val="16"/>
        </w:numPr>
        <w:spacing w:line="240" w:lineRule="auto"/>
        <w:ind w:left="993" w:hanging="284"/>
        <w:jc w:val="both"/>
        <w:rPr>
          <w:rFonts w:eastAsia="Times New Roman" w:cs="Arial"/>
          <w:sz w:val="20"/>
          <w:szCs w:val="20"/>
        </w:rPr>
      </w:pPr>
      <w:r w:rsidRPr="00CD7180">
        <w:rPr>
          <w:sz w:val="20"/>
          <w:szCs w:val="20"/>
        </w:rPr>
        <w:t>A utilização do IMR não impede a aplicação concomitante de outros mecanismos para a avaliação da prestação dos serviços;</w:t>
      </w:r>
    </w:p>
    <w:p w14:paraId="0888522B" w14:textId="77777777" w:rsidR="006F6705" w:rsidRPr="00CD7180" w:rsidRDefault="00BF2BFD">
      <w:pPr>
        <w:pStyle w:val="PargrafodaLista"/>
        <w:numPr>
          <w:ilvl w:val="1"/>
          <w:numId w:val="16"/>
        </w:numPr>
        <w:spacing w:line="240" w:lineRule="auto"/>
        <w:ind w:left="284" w:hanging="284"/>
        <w:jc w:val="both"/>
        <w:rPr>
          <w:sz w:val="20"/>
          <w:szCs w:val="20"/>
        </w:rPr>
      </w:pPr>
      <w:r w:rsidRPr="00CD7180">
        <w:rPr>
          <w:sz w:val="20"/>
          <w:szCs w:val="20"/>
        </w:rPr>
        <w:t>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14:paraId="70C4E7E7" w14:textId="77777777" w:rsidR="006F6705" w:rsidRPr="00CD7180" w:rsidRDefault="00BF2BFD">
      <w:pPr>
        <w:pStyle w:val="PargrafodaLista"/>
        <w:numPr>
          <w:ilvl w:val="1"/>
          <w:numId w:val="16"/>
        </w:numPr>
        <w:spacing w:line="240" w:lineRule="auto"/>
        <w:ind w:left="284" w:hanging="284"/>
        <w:jc w:val="both"/>
        <w:rPr>
          <w:rFonts w:eastAsia="Times New Roman" w:cs="Arial"/>
          <w:sz w:val="20"/>
          <w:szCs w:val="20"/>
        </w:rPr>
      </w:pPr>
      <w:r w:rsidRPr="00CD7180">
        <w:rPr>
          <w:rFonts w:cs="Arial"/>
          <w:sz w:val="20"/>
          <w:szCs w:val="20"/>
        </w:rPr>
        <w:t>O representante da CONTRATANTE deverá promover o registro das ocorrências verificadas, adotando as providências necessárias ao fiel cumprimento das cláusulas contratuais, conforme o disposto nos §§ 1º e 2º do art. 67 da Lei nº 8.666, de 1993.</w:t>
      </w:r>
    </w:p>
    <w:p w14:paraId="4D01702B" w14:textId="77777777" w:rsidR="006F6705" w:rsidRPr="00CD7180" w:rsidRDefault="00BF2BFD">
      <w:pPr>
        <w:pStyle w:val="PargrafodaLista"/>
        <w:numPr>
          <w:ilvl w:val="1"/>
          <w:numId w:val="16"/>
        </w:numPr>
        <w:spacing w:line="240" w:lineRule="auto"/>
        <w:ind w:left="284" w:hanging="284"/>
        <w:jc w:val="both"/>
        <w:rPr>
          <w:rFonts w:eastAsia="Times New Roman" w:cs="Arial"/>
          <w:sz w:val="20"/>
          <w:szCs w:val="20"/>
        </w:rPr>
      </w:pPr>
      <w:r w:rsidRPr="00CD7180">
        <w:rPr>
          <w:rFonts w:cs="Arial"/>
          <w:sz w:val="20"/>
          <w:szCs w:val="20"/>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14:paraId="4B390726" w14:textId="77777777" w:rsidR="006F6705" w:rsidRPr="00CD7180" w:rsidRDefault="00BF2BFD">
      <w:pPr>
        <w:pStyle w:val="PargrafodaLista"/>
        <w:numPr>
          <w:ilvl w:val="1"/>
          <w:numId w:val="16"/>
        </w:numPr>
        <w:spacing w:line="240" w:lineRule="auto"/>
        <w:ind w:left="284" w:hanging="284"/>
        <w:jc w:val="both"/>
        <w:rPr>
          <w:rFonts w:eastAsia="Times New Roman" w:cs="Arial"/>
          <w:sz w:val="20"/>
          <w:szCs w:val="20"/>
        </w:rPr>
      </w:pPr>
      <w:r w:rsidRPr="00CD7180">
        <w:rPr>
          <w:rFonts w:cs="Arial"/>
          <w:sz w:val="20"/>
          <w:szCs w:val="20"/>
        </w:rPr>
        <w:t xml:space="preserve">À fiscalização fica assegurado o direito de: solicitar à CONTRATADA a substituição imediata ou o afastamento de seu empregado do posto de trabalho, por ineficiências, imperícia, conduta inadequada, falta de respeito com as pessoas ou terceiros; </w:t>
      </w:r>
      <w:proofErr w:type="gramStart"/>
      <w:r w:rsidRPr="00CD7180">
        <w:rPr>
          <w:rFonts w:cs="Arial"/>
          <w:sz w:val="20"/>
          <w:szCs w:val="20"/>
        </w:rPr>
        <w:t>Rejeitar</w:t>
      </w:r>
      <w:proofErr w:type="gramEnd"/>
      <w:r w:rsidRPr="00CD7180">
        <w:rPr>
          <w:rFonts w:cs="Arial"/>
          <w:sz w:val="20"/>
          <w:szCs w:val="20"/>
        </w:rPr>
        <w:t>, no todo ou em parte, os serviços executados em desacordo com as respectivas especificações deste termo de referência;</w:t>
      </w:r>
    </w:p>
    <w:p w14:paraId="65D41B5D" w14:textId="77777777" w:rsidR="006F6705" w:rsidRPr="00CD7180" w:rsidRDefault="00BF2BFD">
      <w:pPr>
        <w:pStyle w:val="PargrafodaLista"/>
        <w:numPr>
          <w:ilvl w:val="1"/>
          <w:numId w:val="16"/>
        </w:numPr>
        <w:spacing w:line="240" w:lineRule="auto"/>
        <w:ind w:left="284" w:hanging="284"/>
        <w:jc w:val="both"/>
        <w:rPr>
          <w:rFonts w:eastAsia="Times New Roman" w:cs="Arial"/>
          <w:sz w:val="20"/>
          <w:szCs w:val="20"/>
        </w:rPr>
      </w:pPr>
      <w:r w:rsidRPr="00CD7180">
        <w:rPr>
          <w:sz w:val="20"/>
          <w:szCs w:val="20"/>
        </w:rPr>
        <w:t>As disposições previstas nesta cláusula não excluem o disposto no Anexo VIII da Instrução Normativa SLTI/MP nº 05, de 2017, aplicável no que for pertinente à contratação;</w:t>
      </w:r>
    </w:p>
    <w:p w14:paraId="152AA178" w14:textId="77777777" w:rsidR="006F6705" w:rsidRPr="00CD7180" w:rsidRDefault="00BF2BFD">
      <w:pPr>
        <w:pStyle w:val="PargrafodaLista"/>
        <w:numPr>
          <w:ilvl w:val="1"/>
          <w:numId w:val="16"/>
        </w:numPr>
        <w:spacing w:line="240" w:lineRule="auto"/>
        <w:ind w:left="284" w:hanging="284"/>
        <w:jc w:val="both"/>
        <w:rPr>
          <w:rFonts w:eastAsia="Times New Roman" w:cs="Arial"/>
          <w:sz w:val="20"/>
          <w:szCs w:val="20"/>
        </w:rPr>
      </w:pPr>
      <w:r w:rsidRPr="00CD7180">
        <w:rPr>
          <w:rFonts w:cs="Arial"/>
          <w:sz w:val="20"/>
          <w:szCs w:val="20"/>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14:paraId="1F81348A"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eastAsia="Times New Roman" w:cs="Arial"/>
          <w:color w:val="auto"/>
          <w:sz w:val="20"/>
        </w:rPr>
      </w:pPr>
      <w:r w:rsidRPr="00CD7180">
        <w:rPr>
          <w:rFonts w:eastAsia="Times New Roman" w:cs="Arial"/>
          <w:color w:val="auto"/>
          <w:sz w:val="20"/>
        </w:rPr>
        <w:t>Do recebimento e aceitação do objeto</w:t>
      </w:r>
    </w:p>
    <w:p w14:paraId="3AC95199" w14:textId="77777777" w:rsidR="006F6705" w:rsidRPr="00CD7180" w:rsidRDefault="00BF2BFD">
      <w:pPr>
        <w:numPr>
          <w:ilvl w:val="1"/>
          <w:numId w:val="1"/>
        </w:numPr>
        <w:spacing w:line="240" w:lineRule="auto"/>
        <w:ind w:left="284" w:hanging="284"/>
        <w:jc w:val="both"/>
        <w:rPr>
          <w:rFonts w:cs="Arial"/>
          <w:color w:val="000000" w:themeColor="text1"/>
          <w:sz w:val="20"/>
          <w:szCs w:val="20"/>
        </w:rPr>
      </w:pPr>
      <w:r w:rsidRPr="00CD7180">
        <w:rPr>
          <w:rFonts w:cs="Arial"/>
          <w:iCs/>
          <w:sz w:val="20"/>
          <w:szCs w:val="20"/>
        </w:rPr>
        <w:t xml:space="preserve">A emissão da Nota Fiscal/Fatura deve ser precedida do recebimento definitivo dos serviços, nos termos abaixo. </w:t>
      </w:r>
    </w:p>
    <w:p w14:paraId="584C2EA7" w14:textId="77777777" w:rsidR="006F6705" w:rsidRPr="00CD7180" w:rsidRDefault="00BF2BFD">
      <w:pPr>
        <w:numPr>
          <w:ilvl w:val="1"/>
          <w:numId w:val="1"/>
        </w:numPr>
        <w:spacing w:line="240" w:lineRule="auto"/>
        <w:ind w:left="284" w:hanging="284"/>
        <w:jc w:val="both"/>
        <w:rPr>
          <w:rFonts w:cs="Arial"/>
          <w:color w:val="000000" w:themeColor="text1"/>
          <w:sz w:val="20"/>
          <w:szCs w:val="20"/>
        </w:rPr>
      </w:pPr>
      <w:r w:rsidRPr="00CD7180">
        <w:rPr>
          <w:rFonts w:cs="Arial"/>
          <w:iCs/>
          <w:sz w:val="20"/>
          <w:szCs w:val="20"/>
        </w:rPr>
        <w:t>No</w:t>
      </w:r>
      <w:r w:rsidRPr="00CD7180">
        <w:rPr>
          <w:rFonts w:cs="Arial"/>
          <w:sz w:val="20"/>
          <w:szCs w:val="20"/>
        </w:rPr>
        <w:t xml:space="preserve"> prazo de até </w:t>
      </w:r>
      <w:r w:rsidRPr="00CD7180">
        <w:rPr>
          <w:rFonts w:cs="Arial"/>
          <w:b/>
          <w:sz w:val="20"/>
          <w:szCs w:val="20"/>
        </w:rPr>
        <w:t>5 dias corridos</w:t>
      </w:r>
      <w:r w:rsidRPr="00CD7180">
        <w:rPr>
          <w:rFonts w:cs="Arial"/>
          <w:sz w:val="20"/>
          <w:szCs w:val="20"/>
        </w:rPr>
        <w:t xml:space="preserve"> do adimplemento da parcela, a CONTRATADA deverá entregar toda a documentação comprobatória do cumprimento da obrigação contratual;  </w:t>
      </w:r>
    </w:p>
    <w:p w14:paraId="7DA68EDC" w14:textId="77777777" w:rsidR="006F6705" w:rsidRPr="00CD7180" w:rsidRDefault="00BF2BFD">
      <w:pPr>
        <w:numPr>
          <w:ilvl w:val="1"/>
          <w:numId w:val="1"/>
        </w:numPr>
        <w:spacing w:line="240" w:lineRule="auto"/>
        <w:ind w:left="284" w:hanging="284"/>
        <w:jc w:val="both"/>
        <w:rPr>
          <w:rFonts w:cs="Arial"/>
          <w:color w:val="000000" w:themeColor="text1"/>
          <w:sz w:val="20"/>
          <w:szCs w:val="20"/>
        </w:rPr>
      </w:pPr>
      <w:r w:rsidRPr="00CD7180">
        <w:rPr>
          <w:rFonts w:cs="Arial"/>
          <w:sz w:val="20"/>
          <w:szCs w:val="20"/>
        </w:rPr>
        <w:t>O recebimento provisório será realizado pelo fiscal técnico e setorial ou pela equipe de fiscalização após a entrega da documentação acima, da seguinte forma:</w:t>
      </w:r>
    </w:p>
    <w:p w14:paraId="79C39816" w14:textId="77777777" w:rsidR="006F6705" w:rsidRPr="00CD7180" w:rsidRDefault="00BF2BFD">
      <w:pPr>
        <w:numPr>
          <w:ilvl w:val="2"/>
          <w:numId w:val="1"/>
        </w:numPr>
        <w:spacing w:line="240" w:lineRule="auto"/>
        <w:ind w:left="993" w:hanging="284"/>
        <w:jc w:val="both"/>
        <w:rPr>
          <w:sz w:val="20"/>
          <w:szCs w:val="20"/>
        </w:rPr>
      </w:pPr>
      <w:r w:rsidRPr="00CD7180">
        <w:rPr>
          <w:sz w:val="20"/>
          <w:szCs w:val="20"/>
        </w:rPr>
        <w:t xml:space="preserve">A CONTRATANTE realizará inspeção minuciosa de todos os serviços executados, por meio de profissionais técnicos </w:t>
      </w:r>
      <w:r w:rsidRPr="00CD7180">
        <w:rPr>
          <w:rFonts w:cs="Arial"/>
          <w:sz w:val="20"/>
          <w:szCs w:val="20"/>
        </w:rPr>
        <w:t>competentes</w:t>
      </w:r>
      <w:r w:rsidRPr="00CD7180">
        <w:rPr>
          <w:sz w:val="20"/>
          <w:szCs w:val="20"/>
        </w:rPr>
        <w:t>, acompanhados dos profissionais encarregados pelo serviço, com a finalidade de verificar a adequação dos serviços e constatar e relacionar os arremates, retoques e revisões finais que se fizerem necessários;</w:t>
      </w:r>
    </w:p>
    <w:p w14:paraId="5FAE8218" w14:textId="77777777" w:rsidR="006F6705" w:rsidRPr="00CD7180" w:rsidRDefault="00BF2BFD">
      <w:pPr>
        <w:numPr>
          <w:ilvl w:val="2"/>
          <w:numId w:val="1"/>
        </w:numPr>
        <w:spacing w:line="240" w:lineRule="auto"/>
        <w:ind w:left="993" w:hanging="284"/>
        <w:jc w:val="both"/>
        <w:rPr>
          <w:sz w:val="20"/>
          <w:szCs w:val="20"/>
        </w:rPr>
      </w:pPr>
      <w:r w:rsidRPr="00CD7180">
        <w:rPr>
          <w:rFonts w:cs="Arial"/>
          <w:sz w:val="20"/>
          <w:szCs w:val="20"/>
        </w:rPr>
        <w:t xml:space="preserve">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w:t>
      </w:r>
      <w:r w:rsidRPr="00CD7180">
        <w:rPr>
          <w:rFonts w:cs="Arial"/>
          <w:sz w:val="20"/>
          <w:szCs w:val="20"/>
        </w:rPr>
        <w:lastRenderedPageBreak/>
        <w:t>redimensionamento de valores a serem pagos à CONTRATADA, registrando em relatório a ser encaminhado ao gestor do contrato</w:t>
      </w:r>
    </w:p>
    <w:p w14:paraId="44C1C788" w14:textId="77777777" w:rsidR="006F6705" w:rsidRPr="00CD7180" w:rsidRDefault="00BF2BFD">
      <w:pPr>
        <w:pStyle w:val="PargrafodaLista"/>
        <w:numPr>
          <w:ilvl w:val="1"/>
          <w:numId w:val="20"/>
        </w:numPr>
        <w:spacing w:line="240" w:lineRule="auto"/>
        <w:ind w:left="284" w:hanging="284"/>
        <w:jc w:val="both"/>
        <w:rPr>
          <w:sz w:val="20"/>
          <w:szCs w:val="20"/>
        </w:rPr>
      </w:pPr>
      <w:r w:rsidRPr="00CD7180">
        <w:rPr>
          <w:rFonts w:cs="Arial"/>
          <w:sz w:val="20"/>
          <w:szCs w:val="20"/>
        </w:rPr>
        <w:t xml:space="preserve">No prazo de até </w:t>
      </w:r>
      <w:r w:rsidRPr="00CD7180">
        <w:rPr>
          <w:rFonts w:cs="Arial"/>
          <w:b/>
          <w:sz w:val="20"/>
          <w:szCs w:val="20"/>
        </w:rPr>
        <w:t>10 dias corridos</w:t>
      </w:r>
      <w:r w:rsidRPr="00CD7180">
        <w:rPr>
          <w:rFonts w:cs="Arial"/>
          <w:sz w:val="20"/>
          <w:szCs w:val="20"/>
        </w:rPr>
        <w:t xml:space="preserve"> a partir do recebimento dos documentos da CONTRATADA, cada fiscal ou a equipe de fiscalização deverá elaborar Relatório Circunstanciado em consonância com suas atribuições, e encaminhá-lo ao gestor do contrato. </w:t>
      </w:r>
    </w:p>
    <w:p w14:paraId="59108D10" w14:textId="77777777" w:rsidR="006F6705" w:rsidRPr="00CD7180" w:rsidRDefault="00BF2BFD">
      <w:pPr>
        <w:pStyle w:val="PargrafodaLista"/>
        <w:numPr>
          <w:ilvl w:val="2"/>
          <w:numId w:val="20"/>
        </w:numPr>
        <w:spacing w:line="240" w:lineRule="auto"/>
        <w:ind w:left="993" w:hanging="284"/>
        <w:jc w:val="both"/>
        <w:rPr>
          <w:sz w:val="20"/>
          <w:szCs w:val="20"/>
        </w:rPr>
      </w:pPr>
      <w:r w:rsidRPr="00CD7180">
        <w:rPr>
          <w:sz w:val="20"/>
          <w:szCs w:val="20"/>
        </w:rPr>
        <w:t>Será considerado como ocorrido o recebimento provisório com a entrega do relatório circunstanciado ou, em havendo mais de um a ser feito, com a entrega do último.</w:t>
      </w:r>
    </w:p>
    <w:p w14:paraId="6B0084CA" w14:textId="77777777" w:rsidR="006F6705" w:rsidRPr="00CD7180" w:rsidRDefault="00BF2BFD">
      <w:pPr>
        <w:numPr>
          <w:ilvl w:val="1"/>
          <w:numId w:val="20"/>
        </w:numPr>
        <w:spacing w:line="240" w:lineRule="auto"/>
        <w:ind w:left="284" w:hanging="284"/>
        <w:jc w:val="both"/>
        <w:rPr>
          <w:rFonts w:cs="Arial"/>
          <w:color w:val="000000" w:themeColor="text1"/>
          <w:sz w:val="20"/>
          <w:szCs w:val="20"/>
        </w:rPr>
      </w:pPr>
      <w:r w:rsidRPr="00CD7180">
        <w:rPr>
          <w:rFonts w:cs="Arial"/>
          <w:sz w:val="20"/>
          <w:szCs w:val="20"/>
        </w:rPr>
        <w:t xml:space="preserve">No </w:t>
      </w:r>
      <w:r w:rsidRPr="00CD7180">
        <w:rPr>
          <w:rFonts w:cs="Arial"/>
          <w:iCs/>
          <w:sz w:val="20"/>
          <w:szCs w:val="20"/>
        </w:rPr>
        <w:t>prazo</w:t>
      </w:r>
      <w:r w:rsidRPr="00CD7180">
        <w:rPr>
          <w:rFonts w:cs="Arial"/>
          <w:sz w:val="20"/>
          <w:szCs w:val="20"/>
        </w:rPr>
        <w:t xml:space="preserve"> de até </w:t>
      </w:r>
      <w:r w:rsidRPr="00CD7180">
        <w:rPr>
          <w:rFonts w:cs="Arial"/>
          <w:b/>
          <w:sz w:val="20"/>
          <w:szCs w:val="20"/>
        </w:rPr>
        <w:t>10 (dez) dias corridos</w:t>
      </w:r>
      <w:r w:rsidRPr="00CD7180">
        <w:rPr>
          <w:rFonts w:cs="Arial"/>
          <w:sz w:val="20"/>
          <w:szCs w:val="20"/>
        </w:rPr>
        <w:t xml:space="preserve"> a partir do recebimento provisório dos serviços, o Gestor do Contrato deverá providenciar o recebimento definitivo, ato que concretiza o ateste da execução dos serviços, obedecendo as seguintes diretrizes: </w:t>
      </w:r>
    </w:p>
    <w:p w14:paraId="0DF31B64" w14:textId="77777777" w:rsidR="006F6705" w:rsidRPr="00CD7180" w:rsidRDefault="00BF2BFD">
      <w:pPr>
        <w:numPr>
          <w:ilvl w:val="2"/>
          <w:numId w:val="20"/>
        </w:numPr>
        <w:spacing w:line="240" w:lineRule="auto"/>
        <w:ind w:left="993" w:hanging="284"/>
        <w:jc w:val="both"/>
        <w:rPr>
          <w:rFonts w:cs="Arial"/>
          <w:color w:val="000000"/>
          <w:sz w:val="20"/>
          <w:szCs w:val="20"/>
        </w:rPr>
      </w:pPr>
      <w:r w:rsidRPr="00CD7180">
        <w:rPr>
          <w:rFonts w:cs="Arial"/>
          <w:sz w:val="20"/>
          <w:szCs w:val="20"/>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426E9548" w14:textId="77777777" w:rsidR="006F6705" w:rsidRPr="00CD7180" w:rsidRDefault="00BF2BFD">
      <w:pPr>
        <w:numPr>
          <w:ilvl w:val="2"/>
          <w:numId w:val="20"/>
        </w:numPr>
        <w:spacing w:line="240" w:lineRule="auto"/>
        <w:ind w:left="993" w:hanging="284"/>
        <w:jc w:val="both"/>
        <w:rPr>
          <w:rFonts w:cs="Arial"/>
          <w:color w:val="000000"/>
          <w:sz w:val="20"/>
          <w:szCs w:val="20"/>
        </w:rPr>
      </w:pPr>
      <w:r w:rsidRPr="00CD7180">
        <w:rPr>
          <w:rFonts w:cs="Arial"/>
          <w:sz w:val="20"/>
          <w:szCs w:val="20"/>
        </w:rPr>
        <w:t>Emitir Termo Circunstanciado para efeito de recebimento definitivo dos serviços prestados, com base nos relatórios e documentações apresentadas; e</w:t>
      </w:r>
    </w:p>
    <w:p w14:paraId="2761CFB6" w14:textId="77777777" w:rsidR="006F6705" w:rsidRPr="00CD7180" w:rsidRDefault="00BF2BFD">
      <w:pPr>
        <w:numPr>
          <w:ilvl w:val="2"/>
          <w:numId w:val="20"/>
        </w:numPr>
        <w:spacing w:line="240" w:lineRule="auto"/>
        <w:ind w:left="993" w:hanging="284"/>
        <w:jc w:val="both"/>
        <w:rPr>
          <w:rFonts w:cs="Arial"/>
          <w:sz w:val="20"/>
          <w:szCs w:val="20"/>
        </w:rPr>
      </w:pPr>
      <w:r w:rsidRPr="00CD7180">
        <w:rPr>
          <w:rFonts w:cs="Arial"/>
          <w:sz w:val="20"/>
          <w:szCs w:val="20"/>
        </w:rPr>
        <w:t>Comunicar a empresa para que emita a Nota Fiscal ou Fatura, com o valor exato dimensionado pela fiscalização, com base no Instrumento de Medição de Resultado (IMR), ou instrumento substituto.</w:t>
      </w:r>
    </w:p>
    <w:p w14:paraId="6E6A49D0" w14:textId="77777777" w:rsidR="006F6705" w:rsidRPr="00CD7180" w:rsidRDefault="00BF2BFD">
      <w:pPr>
        <w:pStyle w:val="PargrafodaLista"/>
        <w:numPr>
          <w:ilvl w:val="1"/>
          <w:numId w:val="20"/>
        </w:numPr>
        <w:spacing w:line="240" w:lineRule="auto"/>
        <w:ind w:left="284" w:hanging="284"/>
        <w:jc w:val="both"/>
        <w:rPr>
          <w:sz w:val="20"/>
          <w:szCs w:val="20"/>
        </w:rPr>
      </w:pPr>
      <w:r w:rsidRPr="00CD7180">
        <w:rPr>
          <w:sz w:val="20"/>
          <w:szCs w:val="20"/>
        </w:rPr>
        <w:t xml:space="preserve">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 </w:t>
      </w:r>
    </w:p>
    <w:p w14:paraId="7E9EA273" w14:textId="77777777" w:rsidR="006F6705" w:rsidRPr="00CD7180" w:rsidRDefault="00BF2BFD">
      <w:pPr>
        <w:pStyle w:val="PargrafodaLista"/>
        <w:numPr>
          <w:ilvl w:val="1"/>
          <w:numId w:val="20"/>
        </w:numPr>
        <w:spacing w:line="240" w:lineRule="auto"/>
        <w:ind w:left="284" w:hanging="284"/>
        <w:jc w:val="both"/>
        <w:rPr>
          <w:sz w:val="20"/>
          <w:szCs w:val="20"/>
        </w:rPr>
      </w:pPr>
      <w:r w:rsidRPr="00CD7180">
        <w:rPr>
          <w:sz w:val="20"/>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26CB1994"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eastAsia="Times New Roman" w:cs="Arial"/>
          <w:color w:val="auto"/>
          <w:sz w:val="20"/>
        </w:rPr>
      </w:pPr>
      <w:r w:rsidRPr="00CD7180">
        <w:rPr>
          <w:rFonts w:eastAsia="Times New Roman" w:cs="Arial"/>
          <w:color w:val="auto"/>
          <w:sz w:val="20"/>
        </w:rPr>
        <w:t>DO PAGAMENTO</w:t>
      </w:r>
    </w:p>
    <w:p w14:paraId="58A109B9" w14:textId="77777777" w:rsidR="006F6705" w:rsidRPr="00CD7180" w:rsidRDefault="006F6705">
      <w:pPr>
        <w:pStyle w:val="PargrafodaLista"/>
        <w:numPr>
          <w:ilvl w:val="0"/>
          <w:numId w:val="5"/>
        </w:numPr>
        <w:spacing w:line="240" w:lineRule="auto"/>
        <w:ind w:left="284" w:hanging="284"/>
        <w:jc w:val="both"/>
        <w:rPr>
          <w:rFonts w:cs="Arial"/>
          <w:vanish/>
          <w:sz w:val="20"/>
          <w:szCs w:val="20"/>
        </w:rPr>
      </w:pPr>
    </w:p>
    <w:p w14:paraId="34FED892" w14:textId="77777777" w:rsidR="006F6705" w:rsidRPr="00CD7180" w:rsidRDefault="006F6705">
      <w:pPr>
        <w:pStyle w:val="PargrafodaLista"/>
        <w:numPr>
          <w:ilvl w:val="0"/>
          <w:numId w:val="5"/>
        </w:numPr>
        <w:spacing w:line="240" w:lineRule="auto"/>
        <w:ind w:left="284" w:hanging="284"/>
        <w:jc w:val="both"/>
        <w:rPr>
          <w:rFonts w:cs="Arial"/>
          <w:vanish/>
          <w:sz w:val="20"/>
          <w:szCs w:val="20"/>
        </w:rPr>
      </w:pPr>
    </w:p>
    <w:p w14:paraId="2FC73521" w14:textId="77777777" w:rsidR="006F6705" w:rsidRPr="00CD7180" w:rsidRDefault="00BF2BFD">
      <w:pPr>
        <w:pStyle w:val="PargrafodaLista"/>
        <w:numPr>
          <w:ilvl w:val="1"/>
          <w:numId w:val="17"/>
        </w:numPr>
        <w:spacing w:line="240" w:lineRule="auto"/>
        <w:ind w:left="284" w:hanging="284"/>
        <w:jc w:val="both"/>
        <w:rPr>
          <w:rFonts w:cs="Arial"/>
          <w:sz w:val="20"/>
          <w:szCs w:val="20"/>
        </w:rPr>
      </w:pPr>
      <w:r w:rsidRPr="00CD7180">
        <w:rPr>
          <w:rFonts w:cs="Arial"/>
          <w:sz w:val="20"/>
          <w:szCs w:val="20"/>
        </w:rPr>
        <w:t>O pagamento será efetuado pela CONTRATANTE em até o 30 (trinta) dias corridos contados da apresentação da Nota Fiscal ou Fatura devidamente atestada pelo setor competente</w:t>
      </w:r>
      <w:bookmarkStart w:id="0" w:name="_16_-_Juros"/>
      <w:bookmarkEnd w:id="0"/>
      <w:r w:rsidRPr="00CD7180">
        <w:rPr>
          <w:rFonts w:cs="Arial"/>
          <w:sz w:val="20"/>
          <w:szCs w:val="20"/>
        </w:rPr>
        <w:t>;</w:t>
      </w:r>
    </w:p>
    <w:p w14:paraId="084DEF89" w14:textId="77777777" w:rsidR="006F6705" w:rsidRPr="00CD7180" w:rsidRDefault="00BF2BFD">
      <w:pPr>
        <w:pStyle w:val="PargrafodaLista"/>
        <w:numPr>
          <w:ilvl w:val="1"/>
          <w:numId w:val="17"/>
        </w:numPr>
        <w:spacing w:line="240" w:lineRule="auto"/>
        <w:ind w:left="284" w:hanging="284"/>
        <w:jc w:val="both"/>
        <w:rPr>
          <w:rFonts w:cs="Arial"/>
          <w:sz w:val="20"/>
          <w:szCs w:val="20"/>
        </w:rPr>
      </w:pPr>
      <w:r w:rsidRPr="00CD7180">
        <w:rPr>
          <w:rFonts w:cs="Arial"/>
          <w:iCs/>
          <w:sz w:val="20"/>
          <w:szCs w:val="20"/>
        </w:rPr>
        <w:t>A emissão da Nota Fiscal/Fatura será precedida do recebimento definitivo do serviço, conforme este Termo de Referência;</w:t>
      </w:r>
    </w:p>
    <w:p w14:paraId="30EB0541" w14:textId="77777777" w:rsidR="006F6705" w:rsidRPr="00CD7180" w:rsidRDefault="00BF2BFD">
      <w:pPr>
        <w:pStyle w:val="PargrafodaLista"/>
        <w:numPr>
          <w:ilvl w:val="1"/>
          <w:numId w:val="17"/>
        </w:numPr>
        <w:spacing w:line="240" w:lineRule="auto"/>
        <w:ind w:left="284" w:hanging="284"/>
        <w:jc w:val="both"/>
        <w:rPr>
          <w:rFonts w:cs="Arial"/>
          <w:sz w:val="20"/>
          <w:szCs w:val="20"/>
        </w:rPr>
      </w:pPr>
      <w:r w:rsidRPr="00CD7180">
        <w:rPr>
          <w:rFonts w:cs="Arial"/>
          <w:iCs/>
          <w:sz w:val="20"/>
          <w:szCs w:val="20"/>
        </w:rPr>
        <w:t>No processo de faturamento a CONTRATADA deverá anexar, dentre outros documentos que se fizerem necessários, notas fiscais, consulta SICAF, certidões negativas, guias do FGTS e INSS, relação dos motoristas prestadores de serviço no mês competente e, caso couber, folha de pagamento, contracheques, vale transporte, alimentação/refeição.</w:t>
      </w:r>
    </w:p>
    <w:p w14:paraId="43356814" w14:textId="77777777" w:rsidR="006F6705" w:rsidRPr="00CD7180" w:rsidRDefault="00BF2BFD">
      <w:pPr>
        <w:pStyle w:val="PargrafodaLista"/>
        <w:numPr>
          <w:ilvl w:val="1"/>
          <w:numId w:val="17"/>
        </w:numPr>
        <w:spacing w:line="240" w:lineRule="auto"/>
        <w:ind w:left="284" w:hanging="284"/>
        <w:jc w:val="both"/>
        <w:rPr>
          <w:rFonts w:cs="Arial"/>
          <w:sz w:val="20"/>
          <w:szCs w:val="20"/>
        </w:rPr>
      </w:pPr>
      <w:r w:rsidRPr="00CD7180">
        <w:rPr>
          <w:rFonts w:cs="Arial"/>
          <w:sz w:val="20"/>
          <w:szCs w:val="20"/>
        </w:rPr>
        <w:t>O pagamento será creditado na conta corrente da CONTRATADA, através de ordem bancária de qualquer instituição bancária indicada na proposta, devendo, para isso, ficar explicitado: banco, agência, localidade e conta corrente em que deverá ser efetuado o crédito;</w:t>
      </w:r>
    </w:p>
    <w:p w14:paraId="72E69C75" w14:textId="77777777" w:rsidR="006F6705" w:rsidRPr="00CD7180" w:rsidRDefault="00BF2BFD">
      <w:pPr>
        <w:pStyle w:val="PargrafodaLista"/>
        <w:numPr>
          <w:ilvl w:val="1"/>
          <w:numId w:val="17"/>
        </w:numPr>
        <w:spacing w:line="240" w:lineRule="auto"/>
        <w:ind w:left="284" w:hanging="284"/>
        <w:jc w:val="both"/>
        <w:rPr>
          <w:rFonts w:cs="Arial"/>
          <w:sz w:val="20"/>
          <w:szCs w:val="20"/>
        </w:rPr>
      </w:pPr>
      <w:r w:rsidRPr="00CD7180">
        <w:rPr>
          <w:rFonts w:cs="Arial"/>
          <w:sz w:val="20"/>
          <w:szCs w:val="20"/>
        </w:rPr>
        <w:t>O pagamento somente será liberado para a CONTRATADA após o recolhimento de eventuais multas que lhe tenham sido impostas em decorrência de inadimplência contratual e após apresentação do demonstrativo da execução dos itens do objeto contratados e por ela executados;</w:t>
      </w:r>
    </w:p>
    <w:p w14:paraId="140D2280" w14:textId="77777777" w:rsidR="006F6705" w:rsidRPr="00CD7180" w:rsidRDefault="00BF2BFD">
      <w:pPr>
        <w:pStyle w:val="PargrafodaLista"/>
        <w:numPr>
          <w:ilvl w:val="1"/>
          <w:numId w:val="17"/>
        </w:numPr>
        <w:spacing w:line="240" w:lineRule="auto"/>
        <w:ind w:left="284" w:hanging="284"/>
        <w:jc w:val="both"/>
        <w:rPr>
          <w:rFonts w:cs="Arial"/>
          <w:sz w:val="20"/>
          <w:szCs w:val="20"/>
        </w:rPr>
      </w:pPr>
      <w:r w:rsidRPr="00CD7180">
        <w:rPr>
          <w:rFonts w:cs="Arial"/>
          <w:sz w:val="20"/>
          <w:szCs w:val="20"/>
        </w:rPr>
        <w:t xml:space="preserve">A critério da CONTRATANTE, os valores das multas porventura aplicadas, bem como das indenizações devidas a terceiros, por culpa ou dolo da CONTRATADA, serão descontados dos faturamentos a que CONTRATADA </w:t>
      </w:r>
      <w:proofErr w:type="spellStart"/>
      <w:r w:rsidRPr="00CD7180">
        <w:rPr>
          <w:rFonts w:cs="Arial"/>
          <w:sz w:val="20"/>
          <w:szCs w:val="20"/>
        </w:rPr>
        <w:t>fizer</w:t>
      </w:r>
      <w:proofErr w:type="spellEnd"/>
      <w:r w:rsidRPr="00CD7180">
        <w:rPr>
          <w:rFonts w:cs="Arial"/>
          <w:sz w:val="20"/>
          <w:szCs w:val="20"/>
        </w:rPr>
        <w:t xml:space="preserve"> jus;</w:t>
      </w:r>
    </w:p>
    <w:p w14:paraId="56F154DA" w14:textId="77777777" w:rsidR="006F6705" w:rsidRPr="00CD7180" w:rsidRDefault="00BF2BFD">
      <w:pPr>
        <w:pStyle w:val="PargrafodaLista"/>
        <w:numPr>
          <w:ilvl w:val="1"/>
          <w:numId w:val="17"/>
        </w:numPr>
        <w:spacing w:line="240" w:lineRule="auto"/>
        <w:ind w:left="284" w:hanging="284"/>
        <w:jc w:val="both"/>
        <w:rPr>
          <w:rFonts w:cs="Arial"/>
          <w:sz w:val="20"/>
          <w:szCs w:val="20"/>
        </w:rPr>
      </w:pPr>
      <w:r w:rsidRPr="00CD7180">
        <w:rPr>
          <w:rFonts w:cs="Arial"/>
          <w:sz w:val="20"/>
          <w:szCs w:val="20"/>
        </w:rPr>
        <w:t>Todo pagamento realizado pela CONTRATANTE estará condicionado à prévia e necessária consulta ao SICAF, no intuito de comprovar a regularidade da CONTRATADA nos requisitos necessários, inclusive no que tange ao recolhimento das contribuições sociais – FGTS e Previdência Social correspondentes ao mês da última competência vencida.</w:t>
      </w:r>
    </w:p>
    <w:p w14:paraId="03510C8F" w14:textId="77777777" w:rsidR="006F6705" w:rsidRPr="00CD7180" w:rsidRDefault="00BF2BFD">
      <w:pPr>
        <w:pStyle w:val="PargrafodaLista"/>
        <w:numPr>
          <w:ilvl w:val="1"/>
          <w:numId w:val="17"/>
        </w:numPr>
        <w:spacing w:line="240" w:lineRule="auto"/>
        <w:ind w:left="284" w:hanging="284"/>
        <w:jc w:val="both"/>
        <w:rPr>
          <w:rFonts w:cs="Arial"/>
          <w:sz w:val="20"/>
          <w:szCs w:val="20"/>
        </w:rPr>
      </w:pPr>
      <w:r w:rsidRPr="00CD7180">
        <w:rPr>
          <w:rFonts w:cs="Arial"/>
          <w:sz w:val="20"/>
          <w:szCs w:val="20"/>
        </w:rPr>
        <w:t xml:space="preserve">Constatando-se, junto ao SICAF, a situação de irregularidade da CONTRATADA, será providenciada sua notificação, por escrito, para que, no prazo de </w:t>
      </w:r>
      <w:r w:rsidRPr="00CD7180">
        <w:rPr>
          <w:rFonts w:cs="Arial"/>
          <w:b/>
          <w:sz w:val="20"/>
          <w:szCs w:val="20"/>
        </w:rPr>
        <w:t>5 (cinco) dias úteis</w:t>
      </w:r>
      <w:r w:rsidRPr="00CD7180">
        <w:rPr>
          <w:rFonts w:cs="Arial"/>
          <w:sz w:val="20"/>
          <w:szCs w:val="20"/>
        </w:rPr>
        <w:t>, regularize sua situação ou, no mesmo prazo, apresente sua defesa. O prazo poderá ser prorrogado uma vez, por igual período, a critério da CONTRATANTE.</w:t>
      </w:r>
    </w:p>
    <w:p w14:paraId="575B89DD" w14:textId="77777777" w:rsidR="006F6705" w:rsidRPr="00CD7180" w:rsidRDefault="00BF2BFD">
      <w:pPr>
        <w:pStyle w:val="PargrafodaLista"/>
        <w:numPr>
          <w:ilvl w:val="1"/>
          <w:numId w:val="17"/>
        </w:numPr>
        <w:spacing w:line="240" w:lineRule="auto"/>
        <w:ind w:left="284" w:hanging="284"/>
        <w:jc w:val="both"/>
        <w:rPr>
          <w:rFonts w:cs="Arial"/>
          <w:sz w:val="20"/>
          <w:szCs w:val="20"/>
        </w:rPr>
      </w:pPr>
      <w:r w:rsidRPr="00CD7180">
        <w:rPr>
          <w:sz w:val="20"/>
          <w:szCs w:val="20"/>
        </w:rPr>
        <w:t xml:space="preserve">O setor competente para proceder o pagamento deve verificar se a Nota Fiscal ou Fatura apresentada expressa os elementos necessários e essenciais do documento, tais como: </w:t>
      </w:r>
    </w:p>
    <w:p w14:paraId="6DC4BACD" w14:textId="77777777" w:rsidR="006F6705" w:rsidRPr="00CD7180" w:rsidRDefault="00BF2BFD">
      <w:pPr>
        <w:numPr>
          <w:ilvl w:val="2"/>
          <w:numId w:val="17"/>
        </w:numPr>
        <w:spacing w:line="240" w:lineRule="auto"/>
        <w:ind w:left="1360" w:hanging="680"/>
        <w:jc w:val="both"/>
        <w:rPr>
          <w:color w:val="000000"/>
          <w:sz w:val="20"/>
          <w:szCs w:val="20"/>
        </w:rPr>
      </w:pPr>
      <w:r w:rsidRPr="00CD7180">
        <w:rPr>
          <w:sz w:val="20"/>
          <w:szCs w:val="20"/>
        </w:rPr>
        <w:t xml:space="preserve">o prazo de validade; </w:t>
      </w:r>
    </w:p>
    <w:p w14:paraId="2F3F414F" w14:textId="77777777" w:rsidR="006F6705" w:rsidRPr="00CD7180" w:rsidRDefault="00BF2BFD">
      <w:pPr>
        <w:numPr>
          <w:ilvl w:val="2"/>
          <w:numId w:val="17"/>
        </w:numPr>
        <w:spacing w:line="240" w:lineRule="auto"/>
        <w:ind w:left="1360" w:hanging="680"/>
        <w:jc w:val="both"/>
        <w:rPr>
          <w:color w:val="000000"/>
          <w:sz w:val="20"/>
          <w:szCs w:val="20"/>
        </w:rPr>
      </w:pPr>
      <w:r w:rsidRPr="00CD7180">
        <w:rPr>
          <w:sz w:val="20"/>
          <w:szCs w:val="20"/>
        </w:rPr>
        <w:lastRenderedPageBreak/>
        <w:t xml:space="preserve">a data da emissão; </w:t>
      </w:r>
    </w:p>
    <w:p w14:paraId="28B950D6" w14:textId="77777777" w:rsidR="006F6705" w:rsidRPr="00CD7180" w:rsidRDefault="00BF2BFD">
      <w:pPr>
        <w:numPr>
          <w:ilvl w:val="2"/>
          <w:numId w:val="17"/>
        </w:numPr>
        <w:spacing w:line="240" w:lineRule="auto"/>
        <w:ind w:left="1360" w:hanging="680"/>
        <w:jc w:val="both"/>
        <w:rPr>
          <w:color w:val="000000"/>
          <w:sz w:val="20"/>
          <w:szCs w:val="20"/>
        </w:rPr>
      </w:pPr>
      <w:r w:rsidRPr="00CD7180">
        <w:rPr>
          <w:sz w:val="20"/>
          <w:szCs w:val="20"/>
        </w:rPr>
        <w:t xml:space="preserve">os dados do contrato e do órgão contratante; </w:t>
      </w:r>
    </w:p>
    <w:p w14:paraId="685EF31D" w14:textId="77777777" w:rsidR="006F6705" w:rsidRPr="00CD7180" w:rsidRDefault="00BF2BFD">
      <w:pPr>
        <w:numPr>
          <w:ilvl w:val="2"/>
          <w:numId w:val="17"/>
        </w:numPr>
        <w:spacing w:line="240" w:lineRule="auto"/>
        <w:ind w:left="1360" w:hanging="680"/>
        <w:jc w:val="both"/>
        <w:rPr>
          <w:color w:val="000000"/>
          <w:sz w:val="20"/>
          <w:szCs w:val="20"/>
        </w:rPr>
      </w:pPr>
      <w:r w:rsidRPr="00CD7180">
        <w:rPr>
          <w:sz w:val="20"/>
          <w:szCs w:val="20"/>
        </w:rPr>
        <w:t xml:space="preserve">o período de prestação dos serviços; </w:t>
      </w:r>
    </w:p>
    <w:p w14:paraId="1DA1836B" w14:textId="77777777" w:rsidR="006F6705" w:rsidRPr="00CD7180" w:rsidRDefault="00BF2BFD">
      <w:pPr>
        <w:numPr>
          <w:ilvl w:val="2"/>
          <w:numId w:val="17"/>
        </w:numPr>
        <w:spacing w:line="240" w:lineRule="auto"/>
        <w:ind w:left="1360" w:hanging="680"/>
        <w:jc w:val="both"/>
        <w:rPr>
          <w:color w:val="000000"/>
          <w:sz w:val="20"/>
          <w:szCs w:val="20"/>
        </w:rPr>
      </w:pPr>
      <w:r w:rsidRPr="00CD7180">
        <w:rPr>
          <w:sz w:val="20"/>
          <w:szCs w:val="20"/>
        </w:rPr>
        <w:t xml:space="preserve">o valor a pagar; e </w:t>
      </w:r>
    </w:p>
    <w:p w14:paraId="583B5837" w14:textId="77777777" w:rsidR="006F6705" w:rsidRPr="00CD7180" w:rsidRDefault="00BF2BFD">
      <w:pPr>
        <w:numPr>
          <w:ilvl w:val="2"/>
          <w:numId w:val="17"/>
        </w:numPr>
        <w:spacing w:line="240" w:lineRule="auto"/>
        <w:ind w:left="1360" w:hanging="680"/>
        <w:jc w:val="both"/>
        <w:rPr>
          <w:color w:val="000000"/>
          <w:sz w:val="20"/>
          <w:szCs w:val="20"/>
        </w:rPr>
      </w:pPr>
      <w:r w:rsidRPr="00CD7180">
        <w:rPr>
          <w:sz w:val="20"/>
          <w:szCs w:val="20"/>
        </w:rPr>
        <w:t>eventual destaque do valor de retenções tributárias cabíveis.</w:t>
      </w:r>
    </w:p>
    <w:p w14:paraId="77B42698" w14:textId="77777777" w:rsidR="006F6705" w:rsidRPr="00CD7180" w:rsidRDefault="00BF2BFD">
      <w:pPr>
        <w:pStyle w:val="PargrafodaLista"/>
        <w:numPr>
          <w:ilvl w:val="1"/>
          <w:numId w:val="17"/>
        </w:numPr>
        <w:spacing w:line="240" w:lineRule="auto"/>
        <w:ind w:left="284" w:hanging="284"/>
        <w:jc w:val="both"/>
        <w:rPr>
          <w:rFonts w:cs="Arial"/>
          <w:sz w:val="20"/>
          <w:szCs w:val="20"/>
        </w:rPr>
      </w:pPr>
      <w:r w:rsidRPr="00CD7180">
        <w:rPr>
          <w:rFonts w:cs="Arial"/>
          <w:sz w:val="20"/>
          <w:szCs w:val="20"/>
        </w:rPr>
        <w:t>Havendo erro ou omissão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553995A5" w14:textId="77777777" w:rsidR="006F6705" w:rsidRPr="00CD7180" w:rsidRDefault="00BF2BFD">
      <w:pPr>
        <w:pStyle w:val="PargrafodaLista"/>
        <w:numPr>
          <w:ilvl w:val="1"/>
          <w:numId w:val="17"/>
        </w:numPr>
        <w:spacing w:line="240" w:lineRule="auto"/>
        <w:ind w:left="284" w:hanging="284"/>
        <w:jc w:val="both"/>
        <w:rPr>
          <w:rFonts w:cs="Arial"/>
          <w:sz w:val="20"/>
          <w:szCs w:val="20"/>
        </w:rPr>
      </w:pPr>
      <w:r w:rsidRPr="00CD7180">
        <w:rPr>
          <w:sz w:val="20"/>
          <w:szCs w:val="20"/>
        </w:rPr>
        <w:t>Nos termos do item 1, do Anexo VIII-A da Instrução Normativa SEGES/MP nº 05, de 2017, será efetuada</w:t>
      </w:r>
      <w:r w:rsidRPr="00CD7180">
        <w:rPr>
          <w:rFonts w:cs="Arial"/>
          <w:sz w:val="20"/>
          <w:szCs w:val="20"/>
        </w:rPr>
        <w:t xml:space="preserve"> a retenção ou glosa no pagamento, proporcional à irregularidade verificada, sem prejuízo das sanções cabíveis, caso se constate que a CONTRATADA:</w:t>
      </w:r>
    </w:p>
    <w:p w14:paraId="1D2EC1AC" w14:textId="77777777" w:rsidR="006F6705" w:rsidRPr="00CD7180" w:rsidRDefault="00BF2BFD">
      <w:pPr>
        <w:numPr>
          <w:ilvl w:val="2"/>
          <w:numId w:val="17"/>
        </w:numPr>
        <w:spacing w:line="240" w:lineRule="auto"/>
        <w:ind w:left="993" w:hanging="284"/>
        <w:jc w:val="both"/>
        <w:rPr>
          <w:color w:val="000000"/>
          <w:sz w:val="20"/>
          <w:szCs w:val="20"/>
        </w:rPr>
      </w:pPr>
      <w:r w:rsidRPr="00CD7180">
        <w:rPr>
          <w:sz w:val="20"/>
          <w:szCs w:val="20"/>
        </w:rPr>
        <w:t>não produziu os resultados acordados;</w:t>
      </w:r>
    </w:p>
    <w:p w14:paraId="25C89816" w14:textId="77777777" w:rsidR="006F6705" w:rsidRPr="00CD7180" w:rsidRDefault="00BF2BFD">
      <w:pPr>
        <w:numPr>
          <w:ilvl w:val="2"/>
          <w:numId w:val="17"/>
        </w:numPr>
        <w:spacing w:line="240" w:lineRule="auto"/>
        <w:ind w:left="993" w:hanging="284"/>
        <w:jc w:val="both"/>
        <w:rPr>
          <w:color w:val="000000"/>
          <w:sz w:val="20"/>
          <w:szCs w:val="20"/>
        </w:rPr>
      </w:pPr>
      <w:r w:rsidRPr="00CD7180">
        <w:rPr>
          <w:sz w:val="20"/>
          <w:szCs w:val="20"/>
        </w:rPr>
        <w:t>deixou de executar as atividades contratadas, ou não as executou com a qualidade mínima exigida;</w:t>
      </w:r>
    </w:p>
    <w:p w14:paraId="1B7F4B1A" w14:textId="77777777" w:rsidR="006F6705" w:rsidRPr="00CD7180" w:rsidRDefault="00BF2BFD">
      <w:pPr>
        <w:numPr>
          <w:ilvl w:val="2"/>
          <w:numId w:val="17"/>
        </w:numPr>
        <w:spacing w:line="240" w:lineRule="auto"/>
        <w:ind w:left="993" w:hanging="284"/>
        <w:jc w:val="both"/>
        <w:rPr>
          <w:color w:val="000000"/>
          <w:sz w:val="20"/>
          <w:szCs w:val="20"/>
        </w:rPr>
      </w:pPr>
      <w:r w:rsidRPr="00CD7180">
        <w:rPr>
          <w:sz w:val="20"/>
          <w:szCs w:val="20"/>
        </w:rPr>
        <w:t>deixou de utilizar os materiais e recursos humanos exigidos para a execução do serviço, ou utilizou-os com qualidade ou quantidade inferior à demandada.</w:t>
      </w:r>
    </w:p>
    <w:p w14:paraId="7D70E661" w14:textId="77777777" w:rsidR="006F6705" w:rsidRPr="00CD7180" w:rsidRDefault="00BF2BFD">
      <w:pPr>
        <w:pStyle w:val="PargrafodaLista"/>
        <w:numPr>
          <w:ilvl w:val="1"/>
          <w:numId w:val="17"/>
        </w:numPr>
        <w:spacing w:line="240" w:lineRule="auto"/>
        <w:ind w:left="284" w:hanging="284"/>
        <w:jc w:val="both"/>
        <w:rPr>
          <w:rFonts w:cs="Arial"/>
          <w:sz w:val="20"/>
          <w:szCs w:val="20"/>
        </w:rPr>
      </w:pPr>
      <w:r w:rsidRPr="00CD7180">
        <w:rPr>
          <w:rFonts w:cs="Arial"/>
          <w:sz w:val="20"/>
          <w:szCs w:val="20"/>
        </w:rPr>
        <w:t>À CONTRATANTE reservar-se-á o direito de suspender o pagamento, se a CONTRATADA não executar os itens do objeto contratados conforme as especificações constantes do Relatório de Itens do Objeto Licitados, da Ata de Registro de Preços ou qualquer outro instrumento de contrato;</w:t>
      </w:r>
    </w:p>
    <w:p w14:paraId="6F431172" w14:textId="77777777" w:rsidR="006F6705" w:rsidRPr="00CD7180" w:rsidRDefault="00BF2BFD">
      <w:pPr>
        <w:numPr>
          <w:ilvl w:val="1"/>
          <w:numId w:val="17"/>
        </w:numPr>
        <w:spacing w:before="120" w:after="120" w:line="240" w:lineRule="auto"/>
        <w:ind w:left="284" w:hanging="284"/>
        <w:jc w:val="both"/>
        <w:rPr>
          <w:rFonts w:cs="Arial"/>
          <w:sz w:val="20"/>
          <w:szCs w:val="20"/>
        </w:rPr>
      </w:pPr>
      <w:r w:rsidRPr="00CD7180">
        <w:rPr>
          <w:rFonts w:cs="Arial"/>
          <w:sz w:val="20"/>
          <w:szCs w:val="2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7B012624" w14:textId="77777777" w:rsidR="006F6705" w:rsidRPr="00CD7180" w:rsidRDefault="00BF2BFD">
      <w:pPr>
        <w:spacing w:line="240" w:lineRule="auto"/>
        <w:ind w:left="426" w:firstLine="708"/>
        <w:jc w:val="both"/>
        <w:rPr>
          <w:rFonts w:cs="Arial"/>
          <w:sz w:val="20"/>
          <w:szCs w:val="20"/>
        </w:rPr>
      </w:pPr>
      <w:r w:rsidRPr="00CD7180">
        <w:rPr>
          <w:rFonts w:cs="Arial"/>
          <w:sz w:val="20"/>
          <w:szCs w:val="20"/>
        </w:rPr>
        <w:t>EM = I x N x VP, sendo:</w:t>
      </w:r>
    </w:p>
    <w:p w14:paraId="76212A49" w14:textId="77777777" w:rsidR="006F6705" w:rsidRPr="00CD7180" w:rsidRDefault="00BF2BFD">
      <w:pPr>
        <w:tabs>
          <w:tab w:val="left" w:pos="1701"/>
        </w:tabs>
        <w:spacing w:line="240" w:lineRule="auto"/>
        <w:ind w:firstLine="1134"/>
        <w:jc w:val="both"/>
        <w:rPr>
          <w:rFonts w:cs="Arial"/>
          <w:color w:val="000000"/>
          <w:sz w:val="20"/>
          <w:szCs w:val="20"/>
        </w:rPr>
      </w:pPr>
      <w:r w:rsidRPr="00CD7180">
        <w:rPr>
          <w:rFonts w:cs="Arial"/>
          <w:sz w:val="20"/>
          <w:szCs w:val="20"/>
        </w:rPr>
        <w:t>EM = Encargos moratórios;</w:t>
      </w:r>
    </w:p>
    <w:p w14:paraId="7160326B" w14:textId="77777777" w:rsidR="006F6705" w:rsidRPr="00CD7180" w:rsidRDefault="00BF2BFD">
      <w:pPr>
        <w:tabs>
          <w:tab w:val="left" w:pos="1701"/>
        </w:tabs>
        <w:spacing w:line="240" w:lineRule="auto"/>
        <w:ind w:firstLine="1134"/>
        <w:jc w:val="both"/>
        <w:rPr>
          <w:rFonts w:cs="Arial"/>
          <w:color w:val="000000"/>
          <w:sz w:val="20"/>
          <w:szCs w:val="20"/>
        </w:rPr>
      </w:pPr>
      <w:r w:rsidRPr="00CD7180">
        <w:rPr>
          <w:rFonts w:cs="Arial"/>
          <w:sz w:val="20"/>
          <w:szCs w:val="20"/>
        </w:rPr>
        <w:t>N = Número de dias entre a data prevista para o pagamento e a do efetivo pagamento;</w:t>
      </w:r>
    </w:p>
    <w:p w14:paraId="127B3579" w14:textId="77777777" w:rsidR="006F6705" w:rsidRPr="00CD7180" w:rsidRDefault="00BF2BFD">
      <w:pPr>
        <w:tabs>
          <w:tab w:val="left" w:pos="1701"/>
        </w:tabs>
        <w:spacing w:line="240" w:lineRule="auto"/>
        <w:ind w:firstLine="1134"/>
        <w:jc w:val="both"/>
        <w:rPr>
          <w:rFonts w:cs="Arial"/>
          <w:color w:val="000000"/>
          <w:sz w:val="20"/>
          <w:szCs w:val="20"/>
        </w:rPr>
      </w:pPr>
      <w:r w:rsidRPr="00CD7180">
        <w:rPr>
          <w:rFonts w:cs="Arial"/>
          <w:sz w:val="20"/>
          <w:szCs w:val="20"/>
        </w:rPr>
        <w:t>VP = Valor da parcela a ser paga.</w:t>
      </w:r>
    </w:p>
    <w:p w14:paraId="1BBF2D83" w14:textId="77777777" w:rsidR="006F6705" w:rsidRPr="00CD7180" w:rsidRDefault="00BF2BFD">
      <w:pPr>
        <w:tabs>
          <w:tab w:val="left" w:pos="1701"/>
        </w:tabs>
        <w:spacing w:line="240" w:lineRule="auto"/>
        <w:ind w:firstLine="1134"/>
        <w:jc w:val="both"/>
        <w:rPr>
          <w:rFonts w:cs="Arial"/>
          <w:color w:val="000000"/>
          <w:sz w:val="20"/>
          <w:szCs w:val="20"/>
        </w:rPr>
      </w:pPr>
      <w:r w:rsidRPr="00CD7180">
        <w:rPr>
          <w:rFonts w:cs="Arial"/>
          <w:sz w:val="20"/>
          <w:szCs w:val="20"/>
        </w:rPr>
        <w:t>I = Índice de compensação financeira = 0,00016438, assim apurado:</w:t>
      </w:r>
    </w:p>
    <w:tbl>
      <w:tblPr>
        <w:tblStyle w:val="Tabelacomgrade3"/>
        <w:tblW w:w="8362" w:type="dxa"/>
        <w:tblInd w:w="425" w:type="dxa"/>
        <w:tblLook w:val="04A0" w:firstRow="1" w:lastRow="0" w:firstColumn="1" w:lastColumn="0" w:noHBand="0" w:noVBand="1"/>
      </w:tblPr>
      <w:tblGrid>
        <w:gridCol w:w="1766"/>
        <w:gridCol w:w="413"/>
        <w:gridCol w:w="994"/>
        <w:gridCol w:w="1074"/>
        <w:gridCol w:w="4115"/>
      </w:tblGrid>
      <w:tr w:rsidR="006F6705" w:rsidRPr="00CD7180" w14:paraId="2983E1D6" w14:textId="77777777">
        <w:tc>
          <w:tcPr>
            <w:tcW w:w="1766" w:type="dxa"/>
            <w:vMerge w:val="restart"/>
            <w:tcBorders>
              <w:top w:val="nil"/>
              <w:left w:val="nil"/>
              <w:bottom w:val="nil"/>
              <w:right w:val="nil"/>
            </w:tcBorders>
            <w:vAlign w:val="center"/>
          </w:tcPr>
          <w:p w14:paraId="1041CA2B" w14:textId="77777777" w:rsidR="006F6705" w:rsidRPr="00CD7180" w:rsidRDefault="00BF2BFD">
            <w:pPr>
              <w:tabs>
                <w:tab w:val="left" w:pos="1701"/>
              </w:tabs>
              <w:spacing w:line="240" w:lineRule="auto"/>
              <w:ind w:left="0"/>
              <w:jc w:val="both"/>
              <w:rPr>
                <w:rFonts w:cs="Arial"/>
                <w:color w:val="000000"/>
              </w:rPr>
            </w:pPr>
            <w:r w:rsidRPr="00CD7180">
              <w:rPr>
                <w:rFonts w:eastAsia="MS Mincho" w:cs="Arial"/>
              </w:rPr>
              <w:t>I = (TX)</w:t>
            </w:r>
          </w:p>
        </w:tc>
        <w:tc>
          <w:tcPr>
            <w:tcW w:w="413" w:type="dxa"/>
            <w:vMerge w:val="restart"/>
            <w:tcBorders>
              <w:top w:val="nil"/>
              <w:left w:val="nil"/>
              <w:bottom w:val="nil"/>
              <w:right w:val="nil"/>
            </w:tcBorders>
            <w:vAlign w:val="center"/>
          </w:tcPr>
          <w:p w14:paraId="46F5835A" w14:textId="77777777" w:rsidR="006F6705" w:rsidRPr="00CD7180" w:rsidRDefault="00BF2BFD">
            <w:pPr>
              <w:tabs>
                <w:tab w:val="left" w:pos="1701"/>
              </w:tabs>
              <w:spacing w:line="240" w:lineRule="auto"/>
              <w:ind w:left="0"/>
              <w:jc w:val="both"/>
              <w:rPr>
                <w:rFonts w:cs="Arial"/>
                <w:color w:val="000000"/>
              </w:rPr>
            </w:pPr>
            <w:r w:rsidRPr="00CD7180">
              <w:rPr>
                <w:rFonts w:eastAsia="MS Mincho" w:cs="Arial"/>
              </w:rPr>
              <w:t xml:space="preserve">I = </w:t>
            </w:r>
          </w:p>
        </w:tc>
        <w:tc>
          <w:tcPr>
            <w:tcW w:w="994" w:type="dxa"/>
            <w:tcBorders>
              <w:top w:val="nil"/>
              <w:left w:val="nil"/>
              <w:bottom w:val="nil"/>
              <w:right w:val="nil"/>
            </w:tcBorders>
          </w:tcPr>
          <w:p w14:paraId="53BCE238" w14:textId="77777777" w:rsidR="006F6705" w:rsidRPr="00CD7180" w:rsidRDefault="006F6705">
            <w:pPr>
              <w:tabs>
                <w:tab w:val="left" w:pos="1701"/>
              </w:tabs>
              <w:spacing w:line="240" w:lineRule="auto"/>
              <w:ind w:left="0"/>
              <w:jc w:val="both"/>
              <w:rPr>
                <w:rFonts w:cs="Arial"/>
                <w:color w:val="000000"/>
              </w:rPr>
            </w:pPr>
          </w:p>
        </w:tc>
        <w:tc>
          <w:tcPr>
            <w:tcW w:w="1074" w:type="dxa"/>
            <w:tcBorders>
              <w:top w:val="nil"/>
              <w:left w:val="nil"/>
              <w:right w:val="nil"/>
            </w:tcBorders>
          </w:tcPr>
          <w:p w14:paraId="103F65F9" w14:textId="77777777" w:rsidR="006F6705" w:rsidRPr="00CD7180" w:rsidRDefault="00BF2BFD">
            <w:pPr>
              <w:tabs>
                <w:tab w:val="left" w:pos="1701"/>
              </w:tabs>
              <w:spacing w:line="240" w:lineRule="auto"/>
              <w:ind w:left="0"/>
              <w:jc w:val="both"/>
              <w:rPr>
                <w:rFonts w:cs="Arial"/>
                <w:color w:val="000000"/>
              </w:rPr>
            </w:pPr>
            <w:proofErr w:type="gramStart"/>
            <w:r w:rsidRPr="00CD7180">
              <w:rPr>
                <w:rFonts w:eastAsia="MS Mincho" w:cs="Arial"/>
              </w:rPr>
              <w:t>( 6</w:t>
            </w:r>
            <w:proofErr w:type="gramEnd"/>
            <w:r w:rsidRPr="00CD7180">
              <w:rPr>
                <w:rFonts w:eastAsia="MS Mincho" w:cs="Arial"/>
              </w:rPr>
              <w:t xml:space="preserve"> / 100 )</w:t>
            </w:r>
          </w:p>
        </w:tc>
        <w:tc>
          <w:tcPr>
            <w:tcW w:w="4115" w:type="dxa"/>
            <w:vMerge w:val="restart"/>
            <w:tcBorders>
              <w:top w:val="nil"/>
              <w:left w:val="nil"/>
              <w:bottom w:val="nil"/>
              <w:right w:val="nil"/>
            </w:tcBorders>
            <w:vAlign w:val="center"/>
          </w:tcPr>
          <w:p w14:paraId="6B37BCF3" w14:textId="77777777" w:rsidR="006F6705" w:rsidRPr="00CD7180" w:rsidRDefault="00BF2BFD">
            <w:pPr>
              <w:tabs>
                <w:tab w:val="left" w:pos="1701"/>
              </w:tabs>
              <w:spacing w:line="240" w:lineRule="auto"/>
              <w:ind w:left="742"/>
              <w:jc w:val="both"/>
              <w:rPr>
                <w:rFonts w:cs="Arial"/>
                <w:color w:val="000000"/>
              </w:rPr>
            </w:pPr>
            <w:r w:rsidRPr="00CD7180">
              <w:rPr>
                <w:rFonts w:eastAsia="MS Mincho" w:cs="Arial"/>
              </w:rPr>
              <w:t>I = 0,00016438</w:t>
            </w:r>
          </w:p>
          <w:p w14:paraId="545898A8" w14:textId="77777777" w:rsidR="006F6705" w:rsidRPr="00CD7180" w:rsidRDefault="00BF2BFD">
            <w:pPr>
              <w:tabs>
                <w:tab w:val="left" w:pos="1701"/>
              </w:tabs>
              <w:spacing w:line="240" w:lineRule="auto"/>
              <w:ind w:left="742"/>
              <w:jc w:val="both"/>
              <w:rPr>
                <w:rFonts w:cs="Arial"/>
                <w:color w:val="000000"/>
              </w:rPr>
            </w:pPr>
            <w:r w:rsidRPr="00CD7180">
              <w:rPr>
                <w:rFonts w:eastAsia="MS Mincho" w:cs="Arial"/>
              </w:rPr>
              <w:t>TX = Percentual da taxa anual = 6%</w:t>
            </w:r>
          </w:p>
          <w:p w14:paraId="65E551E6" w14:textId="77777777" w:rsidR="006F6705" w:rsidRPr="00CD7180" w:rsidRDefault="006F6705">
            <w:pPr>
              <w:tabs>
                <w:tab w:val="left" w:pos="1701"/>
              </w:tabs>
              <w:spacing w:line="240" w:lineRule="auto"/>
              <w:ind w:left="742"/>
              <w:jc w:val="both"/>
              <w:rPr>
                <w:rFonts w:cs="Arial"/>
                <w:color w:val="000000"/>
              </w:rPr>
            </w:pPr>
          </w:p>
        </w:tc>
      </w:tr>
      <w:tr w:rsidR="006F6705" w:rsidRPr="00CD7180" w14:paraId="02792310" w14:textId="77777777">
        <w:tc>
          <w:tcPr>
            <w:tcW w:w="1766" w:type="dxa"/>
            <w:vMerge/>
            <w:tcBorders>
              <w:top w:val="nil"/>
              <w:left w:val="nil"/>
              <w:bottom w:val="nil"/>
              <w:right w:val="nil"/>
            </w:tcBorders>
            <w:vAlign w:val="center"/>
          </w:tcPr>
          <w:p w14:paraId="437B9D31" w14:textId="77777777" w:rsidR="006F6705" w:rsidRPr="00CD7180" w:rsidRDefault="006F6705">
            <w:pPr>
              <w:spacing w:line="240" w:lineRule="auto"/>
              <w:ind w:left="0"/>
              <w:rPr>
                <w:rFonts w:cs="Arial"/>
                <w:color w:val="000000"/>
              </w:rPr>
            </w:pPr>
          </w:p>
        </w:tc>
        <w:tc>
          <w:tcPr>
            <w:tcW w:w="413" w:type="dxa"/>
            <w:vMerge/>
            <w:tcBorders>
              <w:top w:val="nil"/>
              <w:left w:val="nil"/>
              <w:bottom w:val="nil"/>
              <w:right w:val="nil"/>
            </w:tcBorders>
            <w:vAlign w:val="center"/>
          </w:tcPr>
          <w:p w14:paraId="784A4175" w14:textId="77777777" w:rsidR="006F6705" w:rsidRPr="00CD7180" w:rsidRDefault="006F6705">
            <w:pPr>
              <w:spacing w:line="240" w:lineRule="auto"/>
              <w:ind w:left="0"/>
              <w:rPr>
                <w:rFonts w:cs="Arial"/>
                <w:color w:val="000000"/>
              </w:rPr>
            </w:pPr>
          </w:p>
        </w:tc>
        <w:tc>
          <w:tcPr>
            <w:tcW w:w="994" w:type="dxa"/>
            <w:tcBorders>
              <w:top w:val="nil"/>
              <w:left w:val="nil"/>
              <w:bottom w:val="nil"/>
              <w:right w:val="nil"/>
            </w:tcBorders>
          </w:tcPr>
          <w:p w14:paraId="53BE0B7B" w14:textId="77777777" w:rsidR="006F6705" w:rsidRPr="00CD7180" w:rsidRDefault="006F6705">
            <w:pPr>
              <w:tabs>
                <w:tab w:val="left" w:pos="1701"/>
              </w:tabs>
              <w:spacing w:line="276" w:lineRule="auto"/>
              <w:ind w:left="0"/>
              <w:jc w:val="both"/>
              <w:rPr>
                <w:rFonts w:cs="Arial"/>
                <w:color w:val="000000"/>
              </w:rPr>
            </w:pPr>
          </w:p>
        </w:tc>
        <w:tc>
          <w:tcPr>
            <w:tcW w:w="1074" w:type="dxa"/>
            <w:tcBorders>
              <w:left w:val="nil"/>
              <w:bottom w:val="nil"/>
              <w:right w:val="nil"/>
            </w:tcBorders>
          </w:tcPr>
          <w:p w14:paraId="3CCB4FC4" w14:textId="77777777" w:rsidR="006F6705" w:rsidRPr="00CD7180" w:rsidRDefault="00BF2BFD">
            <w:pPr>
              <w:tabs>
                <w:tab w:val="left" w:pos="1701"/>
              </w:tabs>
              <w:spacing w:line="276" w:lineRule="auto"/>
              <w:ind w:left="0"/>
              <w:jc w:val="both"/>
              <w:rPr>
                <w:rFonts w:cs="Arial"/>
                <w:color w:val="000000"/>
              </w:rPr>
            </w:pPr>
            <w:r w:rsidRPr="00CD7180">
              <w:rPr>
                <w:rFonts w:eastAsia="MS Mincho" w:cs="Arial"/>
              </w:rPr>
              <w:t>365</w:t>
            </w:r>
          </w:p>
        </w:tc>
        <w:tc>
          <w:tcPr>
            <w:tcW w:w="4115" w:type="dxa"/>
            <w:vMerge/>
            <w:tcBorders>
              <w:top w:val="nil"/>
              <w:left w:val="nil"/>
              <w:bottom w:val="nil"/>
              <w:right w:val="nil"/>
            </w:tcBorders>
            <w:vAlign w:val="center"/>
          </w:tcPr>
          <w:p w14:paraId="5EBFE320" w14:textId="77777777" w:rsidR="006F6705" w:rsidRPr="00CD7180" w:rsidRDefault="006F6705">
            <w:pPr>
              <w:spacing w:line="240" w:lineRule="auto"/>
              <w:ind w:left="0"/>
              <w:rPr>
                <w:rFonts w:cs="Arial"/>
                <w:color w:val="000000"/>
              </w:rPr>
            </w:pPr>
          </w:p>
        </w:tc>
      </w:tr>
    </w:tbl>
    <w:p w14:paraId="7C42C785"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cs="Arial"/>
          <w:color w:val="auto"/>
          <w:sz w:val="20"/>
        </w:rPr>
      </w:pPr>
      <w:r w:rsidRPr="00CD7180">
        <w:rPr>
          <w:rFonts w:cs="Arial"/>
          <w:color w:val="auto"/>
          <w:sz w:val="20"/>
        </w:rPr>
        <w:t xml:space="preserve">DO </w:t>
      </w:r>
      <w:r w:rsidRPr="00CD7180">
        <w:rPr>
          <w:rFonts w:eastAsia="Times New Roman" w:cs="Arial"/>
          <w:color w:val="auto"/>
          <w:sz w:val="20"/>
        </w:rPr>
        <w:t>REAJUSTE</w:t>
      </w:r>
    </w:p>
    <w:p w14:paraId="28ED27B1" w14:textId="77777777" w:rsidR="006F6705" w:rsidRPr="00CD7180" w:rsidRDefault="00BF2BFD">
      <w:pPr>
        <w:pStyle w:val="PargrafodaLista"/>
        <w:numPr>
          <w:ilvl w:val="1"/>
          <w:numId w:val="18"/>
        </w:numPr>
        <w:spacing w:line="240" w:lineRule="auto"/>
        <w:ind w:left="284" w:hanging="284"/>
        <w:jc w:val="both"/>
        <w:rPr>
          <w:rFonts w:cs="Arial"/>
          <w:sz w:val="20"/>
          <w:szCs w:val="20"/>
        </w:rPr>
      </w:pPr>
      <w:r w:rsidRPr="00CD7180">
        <w:rPr>
          <w:rFonts w:cs="Arial"/>
          <w:sz w:val="20"/>
          <w:szCs w:val="20"/>
        </w:rPr>
        <w:t>Os preços são fixos e irreajustáveis no prazo de um ano contado da data limite para a apresentação das propostas;</w:t>
      </w:r>
    </w:p>
    <w:p w14:paraId="2D186AC6" w14:textId="77777777" w:rsidR="006F6705" w:rsidRPr="00CD7180" w:rsidRDefault="00BF2BFD">
      <w:pPr>
        <w:pStyle w:val="PargrafodaLista"/>
        <w:numPr>
          <w:ilvl w:val="1"/>
          <w:numId w:val="18"/>
        </w:numPr>
        <w:spacing w:line="240" w:lineRule="auto"/>
        <w:ind w:left="284" w:hanging="284"/>
        <w:jc w:val="both"/>
        <w:rPr>
          <w:rFonts w:cs="Arial"/>
          <w:sz w:val="20"/>
          <w:szCs w:val="20"/>
        </w:rPr>
      </w:pPr>
      <w:r w:rsidRPr="00CD7180">
        <w:rPr>
          <w:rFonts w:cs="Arial"/>
          <w:sz w:val="20"/>
          <w:szCs w:val="20"/>
        </w:rPr>
        <w:t>Dentro do prazo de vigência do contrato e mediante solicitação da CONTRATADA, os preços contratados poderão sofrer reajuste após o interregno de um ano;</w:t>
      </w:r>
    </w:p>
    <w:p w14:paraId="1CC4ED9F" w14:textId="77777777" w:rsidR="006F6705" w:rsidRPr="00CD7180" w:rsidRDefault="00BF2BFD">
      <w:pPr>
        <w:pStyle w:val="PargrafodaLista"/>
        <w:numPr>
          <w:ilvl w:val="1"/>
          <w:numId w:val="18"/>
        </w:numPr>
        <w:spacing w:line="240" w:lineRule="auto"/>
        <w:ind w:left="284" w:hanging="284"/>
        <w:jc w:val="both"/>
        <w:rPr>
          <w:rFonts w:cs="Arial"/>
          <w:sz w:val="20"/>
          <w:szCs w:val="20"/>
        </w:rPr>
      </w:pPr>
      <w:r w:rsidRPr="00CD7180">
        <w:rPr>
          <w:rFonts w:cs="Arial"/>
          <w:sz w:val="20"/>
          <w:szCs w:val="20"/>
        </w:rPr>
        <w:t>Nos reajustes subsequentes ao primeiro, a anualidade será contada a partir da data do último reajuste ocorrido;</w:t>
      </w:r>
    </w:p>
    <w:p w14:paraId="49DCAF5F" w14:textId="77777777" w:rsidR="006F6705" w:rsidRPr="00CD7180" w:rsidRDefault="00BF2BFD">
      <w:pPr>
        <w:pStyle w:val="PargrafodaLista"/>
        <w:numPr>
          <w:ilvl w:val="1"/>
          <w:numId w:val="18"/>
        </w:numPr>
        <w:spacing w:line="240" w:lineRule="auto"/>
        <w:ind w:left="284" w:hanging="284"/>
        <w:jc w:val="both"/>
        <w:rPr>
          <w:rFonts w:cs="Arial"/>
          <w:sz w:val="20"/>
          <w:szCs w:val="20"/>
        </w:rPr>
      </w:pPr>
      <w:r w:rsidRPr="00CD7180">
        <w:rPr>
          <w:rFonts w:cs="Arial"/>
          <w:sz w:val="20"/>
          <w:szCs w:val="20"/>
        </w:rPr>
        <w:t>Os reajustes serão precedidos de solicitação da CONTRATADA, acompanhada de demonstração analítica da alteração dos custos, por meio de apresentação da planilha de custos e formação de preços e documentos hábeis que comprovem a alteração dos custos pela execução do contrato;</w:t>
      </w:r>
    </w:p>
    <w:p w14:paraId="3240BBB6" w14:textId="77777777" w:rsidR="006F6705" w:rsidRPr="00CD7180" w:rsidRDefault="00BF2BFD">
      <w:pPr>
        <w:pStyle w:val="PargrafodaLista"/>
        <w:numPr>
          <w:ilvl w:val="1"/>
          <w:numId w:val="18"/>
        </w:numPr>
        <w:spacing w:line="240" w:lineRule="auto"/>
        <w:ind w:left="284" w:hanging="284"/>
        <w:jc w:val="both"/>
        <w:rPr>
          <w:rFonts w:cs="Arial"/>
          <w:sz w:val="20"/>
          <w:szCs w:val="20"/>
        </w:rPr>
      </w:pPr>
      <w:r w:rsidRPr="00CD7180">
        <w:rPr>
          <w:rFonts w:cs="Arial"/>
          <w:sz w:val="20"/>
          <w:szCs w:val="20"/>
        </w:rPr>
        <w:t>A CONTRATANTE poderá realizar diligências para conferir a variação de custos alegada pela CONTRATADA;</w:t>
      </w:r>
    </w:p>
    <w:p w14:paraId="786DF3AE" w14:textId="77777777" w:rsidR="006F6705" w:rsidRPr="00CD7180" w:rsidRDefault="00BF2BFD">
      <w:pPr>
        <w:pStyle w:val="PargrafodaLista"/>
        <w:numPr>
          <w:ilvl w:val="1"/>
          <w:numId w:val="18"/>
        </w:numPr>
        <w:spacing w:line="240" w:lineRule="auto"/>
        <w:ind w:left="284" w:hanging="284"/>
        <w:jc w:val="both"/>
        <w:rPr>
          <w:rFonts w:cs="Arial"/>
          <w:sz w:val="20"/>
          <w:szCs w:val="20"/>
        </w:rPr>
      </w:pPr>
      <w:r w:rsidRPr="00CD7180">
        <w:rPr>
          <w:rFonts w:cs="Arial"/>
          <w:sz w:val="20"/>
          <w:szCs w:val="20"/>
        </w:rPr>
        <w:t xml:space="preserve">O reajuste deverá basear-se em índices oficiais que reflitam a variação efetiva do custo de produção ou do preço dos insumos utilizados. O índice oficial adotado neste caso é o </w:t>
      </w:r>
      <w:r w:rsidRPr="00CD7180">
        <w:rPr>
          <w:sz w:val="20"/>
          <w:szCs w:val="20"/>
        </w:rPr>
        <w:t>Índice Nacional de Preços ao Consumidor (INPC)</w:t>
      </w:r>
      <w:r w:rsidRPr="00CD7180">
        <w:rPr>
          <w:rFonts w:cs="Arial"/>
          <w:sz w:val="20"/>
          <w:szCs w:val="20"/>
        </w:rPr>
        <w:t>;</w:t>
      </w:r>
    </w:p>
    <w:p w14:paraId="2D2A4DC0" w14:textId="77777777" w:rsidR="006F6705" w:rsidRPr="00CD7180" w:rsidRDefault="00BF2BFD">
      <w:pPr>
        <w:pStyle w:val="PargrafodaLista"/>
        <w:numPr>
          <w:ilvl w:val="1"/>
          <w:numId w:val="18"/>
        </w:numPr>
        <w:spacing w:line="240" w:lineRule="auto"/>
        <w:ind w:left="284" w:hanging="284"/>
        <w:jc w:val="both"/>
        <w:rPr>
          <w:rFonts w:cs="Arial"/>
          <w:sz w:val="20"/>
          <w:szCs w:val="20"/>
        </w:rPr>
      </w:pPr>
      <w:r w:rsidRPr="00CD7180">
        <w:rPr>
          <w:rFonts w:cs="Arial"/>
          <w:sz w:val="20"/>
          <w:szCs w:val="20"/>
        </w:rPr>
        <w:t>Caso o índice estabelecido para reajustamento venha a ser extinto ou de qualquer forma não possa mais ser utilizado, será adotado, em substituição, o que vier a ser determinado pela legislação então em vigor;</w:t>
      </w:r>
    </w:p>
    <w:p w14:paraId="4AF59C2F" w14:textId="77777777" w:rsidR="006F6705" w:rsidRPr="00CD7180" w:rsidRDefault="00BF2BFD">
      <w:pPr>
        <w:pStyle w:val="PargrafodaLista"/>
        <w:numPr>
          <w:ilvl w:val="1"/>
          <w:numId w:val="18"/>
        </w:numPr>
        <w:spacing w:line="240" w:lineRule="auto"/>
        <w:ind w:left="284" w:hanging="284"/>
        <w:jc w:val="both"/>
        <w:rPr>
          <w:rFonts w:cs="Arial"/>
          <w:sz w:val="20"/>
          <w:szCs w:val="20"/>
        </w:rPr>
      </w:pPr>
      <w:r w:rsidRPr="00CD7180">
        <w:rPr>
          <w:rFonts w:cs="Arial"/>
          <w:sz w:val="20"/>
          <w:szCs w:val="20"/>
        </w:rPr>
        <w:t>Na ausência de previsão legal quanto ao índice substituto, as partes elegerão novo índice oficial, para reajustamento do preço do valor remanescente, por meio de termo aditivo;</w:t>
      </w:r>
    </w:p>
    <w:p w14:paraId="4B75A452" w14:textId="77777777" w:rsidR="006F6705" w:rsidRPr="00CD7180" w:rsidRDefault="00BF2BFD">
      <w:pPr>
        <w:pStyle w:val="PargrafodaLista"/>
        <w:numPr>
          <w:ilvl w:val="1"/>
          <w:numId w:val="18"/>
        </w:numPr>
        <w:spacing w:line="240" w:lineRule="auto"/>
        <w:ind w:left="284" w:hanging="284"/>
        <w:jc w:val="both"/>
        <w:rPr>
          <w:rFonts w:cs="Arial"/>
          <w:sz w:val="20"/>
          <w:szCs w:val="20"/>
        </w:rPr>
      </w:pPr>
      <w:r w:rsidRPr="00CD7180">
        <w:rPr>
          <w:rFonts w:cs="Arial"/>
          <w:sz w:val="20"/>
          <w:szCs w:val="20"/>
        </w:rPr>
        <w:t>O reajuste será realizado por apostilamento;</w:t>
      </w:r>
    </w:p>
    <w:p w14:paraId="7B2DB12E" w14:textId="77777777" w:rsidR="006F6705" w:rsidRPr="00CD7180" w:rsidRDefault="00BF2BFD">
      <w:pPr>
        <w:pStyle w:val="PargrafodaLista"/>
        <w:numPr>
          <w:ilvl w:val="1"/>
          <w:numId w:val="18"/>
        </w:numPr>
        <w:spacing w:line="240" w:lineRule="auto"/>
        <w:ind w:left="284" w:hanging="284"/>
        <w:jc w:val="both"/>
        <w:rPr>
          <w:rFonts w:cs="Arial"/>
          <w:sz w:val="20"/>
          <w:szCs w:val="20"/>
        </w:rPr>
      </w:pPr>
      <w:r w:rsidRPr="00CD7180">
        <w:rPr>
          <w:rFonts w:cs="Arial"/>
          <w:sz w:val="20"/>
          <w:szCs w:val="20"/>
        </w:rPr>
        <w:lastRenderedPageBreak/>
        <w:t xml:space="preserve">Quando da solicitação de reajuste, este somente será concedido mediante negociação entre as partes, considerando-se: a) os preços praticados no mercado e em outros contratos da Administração; b) as particularidades do contrato em vigência; c) a nova planilha com a variação dos custos apresentada; d) indicadores setoriais, tabelas de fabricantes, valores oficiais de referência, tarifas públicas ou outros equivalentes; e </w:t>
      </w:r>
      <w:proofErr w:type="spellStart"/>
      <w:r w:rsidRPr="00CD7180">
        <w:rPr>
          <w:rFonts w:cs="Arial"/>
          <w:sz w:val="20"/>
          <w:szCs w:val="20"/>
        </w:rPr>
        <w:t>e</w:t>
      </w:r>
      <w:proofErr w:type="spellEnd"/>
      <w:r w:rsidRPr="00CD7180">
        <w:rPr>
          <w:rFonts w:cs="Arial"/>
          <w:sz w:val="20"/>
          <w:szCs w:val="20"/>
        </w:rPr>
        <w:t>) a disponibilidade orçamentária do órgão ou entidade contratante.</w:t>
      </w:r>
    </w:p>
    <w:p w14:paraId="22F33849" w14:textId="77777777" w:rsidR="006F6705" w:rsidRPr="00CD7180" w:rsidRDefault="00BF2BFD">
      <w:pPr>
        <w:pStyle w:val="PargrafodaLista"/>
        <w:numPr>
          <w:ilvl w:val="1"/>
          <w:numId w:val="18"/>
        </w:numPr>
        <w:spacing w:line="240" w:lineRule="auto"/>
        <w:ind w:left="284" w:hanging="284"/>
        <w:jc w:val="both"/>
        <w:rPr>
          <w:rFonts w:cs="Arial"/>
          <w:sz w:val="20"/>
          <w:szCs w:val="20"/>
        </w:rPr>
      </w:pPr>
      <w:r w:rsidRPr="00CD7180">
        <w:rPr>
          <w:rFonts w:cs="Arial"/>
          <w:sz w:val="20"/>
          <w:szCs w:val="20"/>
        </w:rPr>
        <w:t>A CONTRATANTE deverá assegurar-se de que os preços contratados são compatíveis com aqueles praticados no mercado, de forma a garantir a continuidade da contratação mais vantajosa.</w:t>
      </w:r>
    </w:p>
    <w:p w14:paraId="67C304AF"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cs="Arial"/>
          <w:color w:val="auto"/>
          <w:sz w:val="20"/>
        </w:rPr>
      </w:pPr>
      <w:r w:rsidRPr="00CD7180">
        <w:rPr>
          <w:rFonts w:cs="Arial"/>
          <w:color w:val="auto"/>
          <w:sz w:val="20"/>
        </w:rPr>
        <w:t>Da Garantia de Execução</w:t>
      </w:r>
    </w:p>
    <w:p w14:paraId="3F97A84F" w14:textId="77777777" w:rsidR="006F6705" w:rsidRPr="00CD7180" w:rsidRDefault="00BF2BFD">
      <w:pPr>
        <w:pStyle w:val="PargrafodaLista"/>
        <w:numPr>
          <w:ilvl w:val="1"/>
          <w:numId w:val="21"/>
        </w:numPr>
        <w:spacing w:line="240" w:lineRule="auto"/>
        <w:ind w:left="284" w:hanging="284"/>
        <w:jc w:val="both"/>
        <w:rPr>
          <w:sz w:val="20"/>
          <w:szCs w:val="20"/>
        </w:rPr>
      </w:pPr>
      <w:r w:rsidRPr="00CD7180">
        <w:rPr>
          <w:sz w:val="20"/>
          <w:szCs w:val="20"/>
        </w:rPr>
        <w:t xml:space="preserve">O adjudicatário prestará garantia de execução do contrato, nos moldes do art. 56 da Lei nº 8.666, de 1993, com validade durante a execução do contrato e por 90 (noventa) dias após o término da vigência contratual, em valor correspondente a </w:t>
      </w:r>
      <w:r w:rsidRPr="00CD7180">
        <w:rPr>
          <w:b/>
          <w:sz w:val="20"/>
          <w:szCs w:val="20"/>
        </w:rPr>
        <w:t>5% (cinco por cento) do valor total do contrato</w:t>
      </w:r>
      <w:r w:rsidRPr="00CD7180">
        <w:rPr>
          <w:sz w:val="20"/>
          <w:szCs w:val="20"/>
        </w:rPr>
        <w:t>;</w:t>
      </w:r>
    </w:p>
    <w:p w14:paraId="3820A668" w14:textId="77777777" w:rsidR="006F6705" w:rsidRPr="00CD7180" w:rsidRDefault="00BF2BFD">
      <w:pPr>
        <w:pStyle w:val="PargrafodaLista"/>
        <w:numPr>
          <w:ilvl w:val="1"/>
          <w:numId w:val="21"/>
        </w:numPr>
        <w:spacing w:line="240" w:lineRule="auto"/>
        <w:ind w:left="284" w:hanging="284"/>
        <w:jc w:val="both"/>
        <w:rPr>
          <w:sz w:val="20"/>
          <w:szCs w:val="20"/>
        </w:rPr>
      </w:pPr>
      <w:r w:rsidRPr="00CD7180">
        <w:rPr>
          <w:sz w:val="20"/>
          <w:szCs w:val="20"/>
        </w:rPr>
        <w:t xml:space="preserve">No prazo máximo de </w:t>
      </w:r>
      <w:r w:rsidRPr="00CD7180">
        <w:rPr>
          <w:b/>
          <w:sz w:val="20"/>
          <w:szCs w:val="20"/>
        </w:rPr>
        <w:t>10 (dez) dias úteis</w:t>
      </w:r>
      <w:r w:rsidRPr="00CD7180">
        <w:rPr>
          <w:sz w:val="20"/>
          <w:szCs w:val="20"/>
        </w:rPr>
        <w:t>, prorrogáveis por igual período, a critério do CONTRATANTE, contados da assinatura do contrato, a CONTRATADA deverá apresentar comprovante de prestação de garantia, podendo optar por caução em dinheiro ou títulos da dívida pública, seguro garantia ou fiança bancária;</w:t>
      </w:r>
    </w:p>
    <w:p w14:paraId="579CB71A" w14:textId="77777777" w:rsidR="006F6705" w:rsidRPr="00CD7180" w:rsidRDefault="00BF2BFD">
      <w:pPr>
        <w:pStyle w:val="PargrafodaLista"/>
        <w:numPr>
          <w:ilvl w:val="2"/>
          <w:numId w:val="21"/>
        </w:numPr>
        <w:spacing w:line="240" w:lineRule="auto"/>
        <w:ind w:left="993" w:hanging="284"/>
        <w:jc w:val="both"/>
        <w:rPr>
          <w:sz w:val="20"/>
          <w:szCs w:val="20"/>
        </w:rPr>
      </w:pPr>
      <w:r w:rsidRPr="00CD7180">
        <w:rPr>
          <w:sz w:val="20"/>
          <w:szCs w:val="20"/>
        </w:rPr>
        <w:t>A inobservância do prazo fixado para apresentação da garantia acarretará a aplicação de multa de 0,07% (sete centésimos por cento) do valor total do contrato por dia de atraso, até o máximo de 2% (dois por cento);</w:t>
      </w:r>
    </w:p>
    <w:p w14:paraId="322939B0" w14:textId="77777777" w:rsidR="006F6705" w:rsidRPr="00CD7180" w:rsidRDefault="00BF2BFD">
      <w:pPr>
        <w:pStyle w:val="PargrafodaLista"/>
        <w:numPr>
          <w:ilvl w:val="2"/>
          <w:numId w:val="21"/>
        </w:numPr>
        <w:spacing w:line="240" w:lineRule="auto"/>
        <w:ind w:left="993" w:hanging="284"/>
        <w:jc w:val="both"/>
        <w:rPr>
          <w:sz w:val="20"/>
          <w:szCs w:val="20"/>
        </w:rPr>
      </w:pPr>
      <w:r w:rsidRPr="00CD7180">
        <w:rPr>
          <w:sz w:val="20"/>
          <w:szCs w:val="20"/>
        </w:rPr>
        <w:t>O atraso superior a 25 (vinte e cinco) dias autoriza a Administração a promover a rescisão do contrato por descumprimento ou cumprimento irregular de suas cláusulas, conforme dispõem os incisos I e II do art. 78 da Lei n. 8.666 de 1993;</w:t>
      </w:r>
    </w:p>
    <w:p w14:paraId="7296D539" w14:textId="77777777" w:rsidR="006F6705" w:rsidRPr="00CD7180" w:rsidRDefault="00BF2BFD">
      <w:pPr>
        <w:pStyle w:val="PargrafodaLista"/>
        <w:numPr>
          <w:ilvl w:val="1"/>
          <w:numId w:val="21"/>
        </w:numPr>
        <w:spacing w:line="240" w:lineRule="auto"/>
        <w:ind w:left="284" w:hanging="284"/>
        <w:jc w:val="both"/>
        <w:rPr>
          <w:sz w:val="20"/>
          <w:szCs w:val="20"/>
        </w:rPr>
      </w:pPr>
      <w:r w:rsidRPr="00CD7180">
        <w:rPr>
          <w:sz w:val="20"/>
          <w:szCs w:val="20"/>
        </w:rPr>
        <w:t>A validade da garantia, qualquer que seja a modalidade escolhida, deverá abranger um período de 90 dias após o término da vigência contratual, conforme item 3.1 do Anexo VII-F da IN SEGES/MP nº 5/2017;</w:t>
      </w:r>
    </w:p>
    <w:p w14:paraId="1F7EE611" w14:textId="77777777" w:rsidR="006F6705" w:rsidRPr="00CD7180" w:rsidRDefault="00BF2BFD">
      <w:pPr>
        <w:pStyle w:val="PargrafodaLista"/>
        <w:numPr>
          <w:ilvl w:val="1"/>
          <w:numId w:val="21"/>
        </w:numPr>
        <w:spacing w:line="240" w:lineRule="auto"/>
        <w:ind w:left="284" w:hanging="284"/>
        <w:jc w:val="both"/>
        <w:rPr>
          <w:sz w:val="20"/>
          <w:szCs w:val="20"/>
        </w:rPr>
      </w:pPr>
      <w:r w:rsidRPr="00CD7180">
        <w:rPr>
          <w:sz w:val="20"/>
          <w:szCs w:val="20"/>
        </w:rPr>
        <w:t>A garantia assegurará, qualquer que seja a modalidade escolhida, o pagamento de:</w:t>
      </w:r>
    </w:p>
    <w:p w14:paraId="624CE57A" w14:textId="77777777" w:rsidR="006F6705" w:rsidRPr="00CD7180" w:rsidRDefault="00BF2BFD">
      <w:pPr>
        <w:pStyle w:val="PargrafodaLista"/>
        <w:numPr>
          <w:ilvl w:val="2"/>
          <w:numId w:val="21"/>
        </w:numPr>
        <w:spacing w:line="240" w:lineRule="auto"/>
        <w:ind w:left="993" w:hanging="284"/>
        <w:jc w:val="both"/>
        <w:rPr>
          <w:sz w:val="20"/>
          <w:szCs w:val="20"/>
        </w:rPr>
      </w:pPr>
      <w:r w:rsidRPr="00CD7180">
        <w:rPr>
          <w:sz w:val="20"/>
          <w:szCs w:val="20"/>
        </w:rPr>
        <w:t>prejuízos advindos do não cumprimento do objeto do contrato e do não adimplemento das demais obrigações nele previstas;</w:t>
      </w:r>
    </w:p>
    <w:p w14:paraId="3B0C6837" w14:textId="77777777" w:rsidR="006F6705" w:rsidRPr="00CD7180" w:rsidRDefault="00BF2BFD">
      <w:pPr>
        <w:pStyle w:val="PargrafodaLista"/>
        <w:numPr>
          <w:ilvl w:val="2"/>
          <w:numId w:val="21"/>
        </w:numPr>
        <w:spacing w:line="240" w:lineRule="auto"/>
        <w:ind w:left="993" w:hanging="284"/>
        <w:jc w:val="both"/>
        <w:rPr>
          <w:sz w:val="20"/>
          <w:szCs w:val="20"/>
        </w:rPr>
      </w:pPr>
      <w:r w:rsidRPr="00CD7180">
        <w:rPr>
          <w:sz w:val="20"/>
          <w:szCs w:val="20"/>
        </w:rPr>
        <w:t>prejuízos diretos causados à Administração decorrentes de culpa ou dolo durante a execução do contrato;</w:t>
      </w:r>
    </w:p>
    <w:p w14:paraId="6606D939" w14:textId="77777777" w:rsidR="006F6705" w:rsidRPr="00CD7180" w:rsidRDefault="00BF2BFD">
      <w:pPr>
        <w:pStyle w:val="PargrafodaLista"/>
        <w:numPr>
          <w:ilvl w:val="2"/>
          <w:numId w:val="21"/>
        </w:numPr>
        <w:spacing w:line="240" w:lineRule="auto"/>
        <w:ind w:left="993" w:hanging="284"/>
        <w:jc w:val="both"/>
        <w:rPr>
          <w:sz w:val="20"/>
          <w:szCs w:val="20"/>
        </w:rPr>
      </w:pPr>
      <w:r w:rsidRPr="00CD7180">
        <w:rPr>
          <w:sz w:val="20"/>
          <w:szCs w:val="20"/>
        </w:rPr>
        <w:t>multas moratórias e punitivas aplicadas pela Administração à CONTRATADA; e 18.4.4 obrigações trabalhistas e previdenciárias de qualquer natureza e para com o FGTS, não adimplidas pela CONTRATADA, quando couber.</w:t>
      </w:r>
    </w:p>
    <w:p w14:paraId="2FC85858" w14:textId="77777777" w:rsidR="006F6705" w:rsidRPr="00CD7180" w:rsidRDefault="00BF2BFD">
      <w:pPr>
        <w:pStyle w:val="PargrafodaLista"/>
        <w:numPr>
          <w:ilvl w:val="1"/>
          <w:numId w:val="21"/>
        </w:numPr>
        <w:spacing w:line="240" w:lineRule="auto"/>
        <w:ind w:left="284" w:hanging="284"/>
        <w:jc w:val="both"/>
        <w:rPr>
          <w:sz w:val="20"/>
          <w:szCs w:val="20"/>
        </w:rPr>
      </w:pPr>
      <w:r w:rsidRPr="00CD7180">
        <w:rPr>
          <w:sz w:val="20"/>
          <w:szCs w:val="20"/>
        </w:rPr>
        <w:t>A modalidade seguro-garantia somente será aceita se contemplar todos os eventos indicados no item anterior, observada a legislação que rege a matéria;</w:t>
      </w:r>
    </w:p>
    <w:p w14:paraId="33F1EC61" w14:textId="77777777" w:rsidR="006F6705" w:rsidRPr="00CD7180" w:rsidRDefault="00BF2BFD">
      <w:pPr>
        <w:pStyle w:val="PargrafodaLista"/>
        <w:numPr>
          <w:ilvl w:val="1"/>
          <w:numId w:val="21"/>
        </w:numPr>
        <w:spacing w:line="240" w:lineRule="auto"/>
        <w:ind w:left="284" w:hanging="284"/>
        <w:jc w:val="both"/>
        <w:rPr>
          <w:sz w:val="20"/>
          <w:szCs w:val="20"/>
        </w:rPr>
      </w:pPr>
      <w:r w:rsidRPr="00CD7180">
        <w:rPr>
          <w:sz w:val="20"/>
          <w:szCs w:val="20"/>
        </w:rPr>
        <w:t>A garantia em dinheiro deverá ser efetuada em favor da CONTRATANTE, em conta específica na Caixa Econômica Federal, com correção monetária;</w:t>
      </w:r>
    </w:p>
    <w:p w14:paraId="630618DB" w14:textId="77777777" w:rsidR="006F6705" w:rsidRPr="00CD7180" w:rsidRDefault="00BF2BFD">
      <w:pPr>
        <w:pStyle w:val="PargrafodaLista"/>
        <w:numPr>
          <w:ilvl w:val="1"/>
          <w:numId w:val="21"/>
        </w:numPr>
        <w:spacing w:line="240" w:lineRule="auto"/>
        <w:ind w:left="284" w:hanging="284"/>
        <w:jc w:val="both"/>
        <w:rPr>
          <w:sz w:val="20"/>
          <w:szCs w:val="20"/>
        </w:rPr>
      </w:pPr>
      <w:r w:rsidRPr="00CD7180">
        <w:rPr>
          <w:sz w:val="20"/>
          <w:szCs w:val="2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7BF47EAB" w14:textId="77777777" w:rsidR="006F6705" w:rsidRPr="00CD7180" w:rsidRDefault="00BF2BFD">
      <w:pPr>
        <w:pStyle w:val="PargrafodaLista"/>
        <w:numPr>
          <w:ilvl w:val="1"/>
          <w:numId w:val="21"/>
        </w:numPr>
        <w:spacing w:line="240" w:lineRule="auto"/>
        <w:ind w:left="284" w:hanging="284"/>
        <w:jc w:val="both"/>
        <w:rPr>
          <w:sz w:val="20"/>
          <w:szCs w:val="20"/>
        </w:rPr>
      </w:pPr>
      <w:r w:rsidRPr="00CD7180">
        <w:rPr>
          <w:sz w:val="20"/>
          <w:szCs w:val="20"/>
        </w:rPr>
        <w:t>No caso de garantia na modalidade de fiança bancária, deverá constar expressa renúncia do fiador aos benefícios do artigo 827 do Código Civil;</w:t>
      </w:r>
    </w:p>
    <w:p w14:paraId="6DAC62A6" w14:textId="77777777" w:rsidR="006F6705" w:rsidRPr="00CD7180" w:rsidRDefault="00BF2BFD">
      <w:pPr>
        <w:pStyle w:val="PargrafodaLista"/>
        <w:numPr>
          <w:ilvl w:val="1"/>
          <w:numId w:val="21"/>
        </w:numPr>
        <w:spacing w:line="240" w:lineRule="auto"/>
        <w:ind w:left="284" w:hanging="284"/>
        <w:jc w:val="both"/>
        <w:rPr>
          <w:sz w:val="20"/>
          <w:szCs w:val="20"/>
        </w:rPr>
      </w:pPr>
      <w:r w:rsidRPr="00CD7180">
        <w:rPr>
          <w:sz w:val="20"/>
          <w:szCs w:val="20"/>
        </w:rPr>
        <w:t>No caso de alteração do valor do contrato, ou prorrogação de sua vigência, a garantia deverá ser ajustada à nova situação ou renovada, seguindo os mesmos parâmetros utilizados quando da contratação;</w:t>
      </w:r>
    </w:p>
    <w:p w14:paraId="09517651" w14:textId="77777777" w:rsidR="006F6705" w:rsidRPr="00CD7180" w:rsidRDefault="00BF2BFD">
      <w:pPr>
        <w:pStyle w:val="PargrafodaLista"/>
        <w:numPr>
          <w:ilvl w:val="1"/>
          <w:numId w:val="21"/>
        </w:numPr>
        <w:spacing w:line="240" w:lineRule="auto"/>
        <w:ind w:left="284" w:hanging="284"/>
        <w:jc w:val="both"/>
        <w:rPr>
          <w:sz w:val="20"/>
          <w:szCs w:val="20"/>
        </w:rPr>
      </w:pPr>
      <w:r w:rsidRPr="00CD7180">
        <w:rPr>
          <w:sz w:val="20"/>
          <w:szCs w:val="20"/>
        </w:rPr>
        <w:t>Se o valor da garantia for utilizado total ou parcialmente em pagamento de qualquer obrigação, a CONTRATADA obriga-se a fazer a respectiva reposição no prazo máximo de 10 (dez) dias úteis, contados da data em que for notificada;</w:t>
      </w:r>
    </w:p>
    <w:p w14:paraId="1534A638" w14:textId="77777777" w:rsidR="006F6705" w:rsidRPr="00CD7180" w:rsidRDefault="00BF2BFD">
      <w:pPr>
        <w:pStyle w:val="PargrafodaLista"/>
        <w:numPr>
          <w:ilvl w:val="1"/>
          <w:numId w:val="21"/>
        </w:numPr>
        <w:spacing w:line="240" w:lineRule="auto"/>
        <w:ind w:left="284" w:hanging="284"/>
        <w:jc w:val="both"/>
        <w:rPr>
          <w:sz w:val="20"/>
          <w:szCs w:val="20"/>
        </w:rPr>
      </w:pPr>
      <w:r w:rsidRPr="00CD7180">
        <w:rPr>
          <w:sz w:val="20"/>
          <w:szCs w:val="20"/>
        </w:rPr>
        <w:t>A CONTRATANTE executará a garantia na forma prevista na legislação que rege a matéria;</w:t>
      </w:r>
    </w:p>
    <w:p w14:paraId="1FD96CF1" w14:textId="77777777" w:rsidR="006F6705" w:rsidRPr="00CD7180" w:rsidRDefault="00BF2BFD">
      <w:pPr>
        <w:pStyle w:val="PargrafodaLista"/>
        <w:numPr>
          <w:ilvl w:val="1"/>
          <w:numId w:val="21"/>
        </w:numPr>
        <w:spacing w:line="240" w:lineRule="auto"/>
        <w:ind w:left="284" w:hanging="284"/>
        <w:jc w:val="both"/>
        <w:rPr>
          <w:sz w:val="20"/>
          <w:szCs w:val="20"/>
        </w:rPr>
      </w:pPr>
      <w:r w:rsidRPr="00CD7180">
        <w:rPr>
          <w:sz w:val="20"/>
          <w:szCs w:val="20"/>
        </w:rPr>
        <w:t>Será considerada extinta a garantia:</w:t>
      </w:r>
    </w:p>
    <w:p w14:paraId="73350EAC" w14:textId="77777777" w:rsidR="006F6705" w:rsidRPr="00CD7180" w:rsidRDefault="00BF2BFD">
      <w:pPr>
        <w:pStyle w:val="PargrafodaLista"/>
        <w:numPr>
          <w:ilvl w:val="1"/>
          <w:numId w:val="21"/>
        </w:numPr>
        <w:spacing w:line="240" w:lineRule="auto"/>
        <w:jc w:val="both"/>
        <w:rPr>
          <w:sz w:val="20"/>
          <w:szCs w:val="20"/>
        </w:rPr>
      </w:pPr>
      <w:r w:rsidRPr="00CD7180">
        <w:rPr>
          <w:sz w:val="20"/>
          <w:szCs w:val="20"/>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5580D45E" w14:textId="77777777" w:rsidR="006F6705" w:rsidRPr="00CD7180" w:rsidRDefault="00BF2BFD">
      <w:pPr>
        <w:pStyle w:val="PargrafodaLista"/>
        <w:numPr>
          <w:ilvl w:val="1"/>
          <w:numId w:val="21"/>
        </w:numPr>
        <w:spacing w:line="240" w:lineRule="auto"/>
        <w:jc w:val="both"/>
        <w:rPr>
          <w:sz w:val="20"/>
          <w:szCs w:val="20"/>
        </w:rPr>
      </w:pPr>
      <w:r w:rsidRPr="00CD7180">
        <w:rPr>
          <w:sz w:val="20"/>
          <w:szCs w:val="20"/>
        </w:rPr>
        <w:lastRenderedPageBreak/>
        <w:t xml:space="preserve"> no prazo de 90 (noventa) dias após o término da vigência do contrato, caso a Administração não comunique a ocorrência de sinistros, quando o prazo será ampliado, nos termos da comunicação, conforme estabelecido na alínea "h2"do item 3.1 do Anexo VII-F da IN SEGES/MP n. 05/2017;</w:t>
      </w:r>
    </w:p>
    <w:p w14:paraId="4A600BF7" w14:textId="77777777" w:rsidR="006F6705" w:rsidRPr="00CD7180" w:rsidRDefault="00BF2BFD">
      <w:pPr>
        <w:pStyle w:val="PargrafodaLista"/>
        <w:numPr>
          <w:ilvl w:val="1"/>
          <w:numId w:val="22"/>
        </w:numPr>
        <w:spacing w:line="240" w:lineRule="auto"/>
        <w:jc w:val="both"/>
        <w:rPr>
          <w:sz w:val="20"/>
          <w:szCs w:val="20"/>
        </w:rPr>
      </w:pPr>
      <w:r w:rsidRPr="00CD7180">
        <w:rPr>
          <w:sz w:val="20"/>
          <w:szCs w:val="20"/>
        </w:rPr>
        <w:t>O garantidor não é parte para figurar em processo administrativo instaurado pela CONTRATANTE com o objetivo de apurar prejuízos e/ou aplicar sanções à CONTRATADA;</w:t>
      </w:r>
    </w:p>
    <w:p w14:paraId="61B7D932" w14:textId="77777777" w:rsidR="006F6705" w:rsidRPr="00CD7180" w:rsidRDefault="00BF2BFD">
      <w:pPr>
        <w:pStyle w:val="PargrafodaLista"/>
        <w:numPr>
          <w:ilvl w:val="1"/>
          <w:numId w:val="22"/>
        </w:numPr>
        <w:spacing w:line="240" w:lineRule="auto"/>
        <w:jc w:val="both"/>
        <w:rPr>
          <w:sz w:val="20"/>
          <w:szCs w:val="20"/>
        </w:rPr>
      </w:pPr>
      <w:r w:rsidRPr="00CD7180">
        <w:rPr>
          <w:sz w:val="20"/>
          <w:szCs w:val="20"/>
        </w:rPr>
        <w:t>A CONTRATADA autoriza a CONTRATANTE a reter, a qualquer tempo, a garantia, na forma prevista neste Edital e no Contrato.</w:t>
      </w:r>
    </w:p>
    <w:p w14:paraId="65144487"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cs="Arial"/>
          <w:color w:val="auto"/>
          <w:sz w:val="20"/>
        </w:rPr>
      </w:pPr>
      <w:r w:rsidRPr="00CD7180">
        <w:rPr>
          <w:rFonts w:eastAsia="Times New Roman" w:cs="Arial"/>
          <w:color w:val="auto"/>
          <w:sz w:val="20"/>
        </w:rPr>
        <w:t>DAS</w:t>
      </w:r>
      <w:r w:rsidRPr="00CD7180">
        <w:rPr>
          <w:rFonts w:cs="Arial"/>
          <w:color w:val="auto"/>
          <w:sz w:val="20"/>
        </w:rPr>
        <w:t xml:space="preserve"> SANÇÕES ADMINISTRATIVAS</w:t>
      </w:r>
    </w:p>
    <w:p w14:paraId="5595E86D" w14:textId="77777777" w:rsidR="006F6705" w:rsidRPr="00CD7180" w:rsidRDefault="00BF2BFD">
      <w:pPr>
        <w:pStyle w:val="PargrafodaLista"/>
        <w:numPr>
          <w:ilvl w:val="1"/>
          <w:numId w:val="19"/>
        </w:numPr>
        <w:spacing w:line="240" w:lineRule="auto"/>
        <w:ind w:left="284" w:hanging="284"/>
        <w:jc w:val="both"/>
        <w:rPr>
          <w:rFonts w:cs="Arial"/>
          <w:sz w:val="20"/>
          <w:szCs w:val="20"/>
        </w:rPr>
      </w:pPr>
      <w:r w:rsidRPr="00CD7180">
        <w:rPr>
          <w:rFonts w:cs="Arial"/>
          <w:sz w:val="20"/>
          <w:szCs w:val="20"/>
        </w:rPr>
        <w:t>Comete infração administrativa nos termos da Lei nº 8.666, de 1993 e da Lei nº 10.520, de 2002, a CONTRATADA que:</w:t>
      </w:r>
    </w:p>
    <w:p w14:paraId="73028153" w14:textId="77777777" w:rsidR="006F6705" w:rsidRPr="00CD7180" w:rsidRDefault="00BF2BFD">
      <w:pPr>
        <w:pStyle w:val="PargrafodaLista"/>
        <w:numPr>
          <w:ilvl w:val="2"/>
          <w:numId w:val="19"/>
        </w:numPr>
        <w:spacing w:line="240" w:lineRule="auto"/>
        <w:ind w:left="993" w:hanging="284"/>
        <w:jc w:val="both"/>
        <w:rPr>
          <w:rFonts w:eastAsia="Times New Roman" w:cs="Arial"/>
          <w:sz w:val="20"/>
          <w:szCs w:val="20"/>
          <w:lang w:eastAsia="pt-BR"/>
        </w:rPr>
      </w:pPr>
      <w:proofErr w:type="spellStart"/>
      <w:r w:rsidRPr="00CD7180">
        <w:rPr>
          <w:rFonts w:eastAsia="Times New Roman" w:cs="Arial"/>
          <w:sz w:val="20"/>
          <w:szCs w:val="20"/>
          <w:lang w:eastAsia="pt-BR"/>
        </w:rPr>
        <w:t>Inexecutar</w:t>
      </w:r>
      <w:proofErr w:type="spellEnd"/>
      <w:r w:rsidRPr="00CD7180">
        <w:rPr>
          <w:rFonts w:eastAsia="Times New Roman" w:cs="Arial"/>
          <w:sz w:val="20"/>
          <w:szCs w:val="20"/>
          <w:lang w:eastAsia="pt-BR"/>
        </w:rPr>
        <w:t xml:space="preserve"> total ou parcialmente qualquer das obrigações assumidas em decorrência da contratação;</w:t>
      </w:r>
    </w:p>
    <w:p w14:paraId="4228444A" w14:textId="77777777" w:rsidR="006F6705" w:rsidRPr="00CD7180" w:rsidRDefault="00BF2BFD">
      <w:pPr>
        <w:pStyle w:val="PargrafodaLista"/>
        <w:numPr>
          <w:ilvl w:val="2"/>
          <w:numId w:val="19"/>
        </w:numPr>
        <w:spacing w:line="240" w:lineRule="auto"/>
        <w:ind w:left="993" w:hanging="284"/>
        <w:jc w:val="both"/>
        <w:rPr>
          <w:rFonts w:eastAsia="Times New Roman" w:cs="Arial"/>
          <w:sz w:val="20"/>
          <w:szCs w:val="20"/>
          <w:lang w:eastAsia="pt-BR"/>
        </w:rPr>
      </w:pPr>
      <w:r w:rsidRPr="00CD7180">
        <w:rPr>
          <w:rFonts w:eastAsia="Times New Roman" w:cs="Arial"/>
          <w:sz w:val="20"/>
          <w:szCs w:val="20"/>
          <w:lang w:eastAsia="pt-BR"/>
        </w:rPr>
        <w:t>Ensejar o retardamento da execução do objeto;</w:t>
      </w:r>
    </w:p>
    <w:p w14:paraId="1DD09D88" w14:textId="77777777" w:rsidR="006F6705" w:rsidRPr="00CD7180" w:rsidRDefault="00BF2BFD">
      <w:pPr>
        <w:pStyle w:val="PargrafodaLista"/>
        <w:numPr>
          <w:ilvl w:val="2"/>
          <w:numId w:val="19"/>
        </w:numPr>
        <w:spacing w:line="240" w:lineRule="auto"/>
        <w:ind w:left="993" w:hanging="284"/>
        <w:jc w:val="both"/>
        <w:rPr>
          <w:rFonts w:eastAsia="Times New Roman" w:cs="Arial"/>
          <w:sz w:val="20"/>
          <w:szCs w:val="20"/>
          <w:lang w:eastAsia="pt-BR"/>
        </w:rPr>
      </w:pPr>
      <w:r w:rsidRPr="00CD7180">
        <w:rPr>
          <w:rFonts w:eastAsia="Times New Roman" w:cs="Arial"/>
          <w:sz w:val="20"/>
          <w:szCs w:val="20"/>
          <w:lang w:eastAsia="pt-BR"/>
        </w:rPr>
        <w:t>Fraudar na execução do contrato;</w:t>
      </w:r>
    </w:p>
    <w:p w14:paraId="67382B4B" w14:textId="77777777" w:rsidR="006F6705" w:rsidRPr="00CD7180" w:rsidRDefault="00BF2BFD">
      <w:pPr>
        <w:pStyle w:val="PargrafodaLista"/>
        <w:numPr>
          <w:ilvl w:val="2"/>
          <w:numId w:val="19"/>
        </w:numPr>
        <w:spacing w:line="240" w:lineRule="auto"/>
        <w:ind w:left="993" w:hanging="284"/>
        <w:jc w:val="both"/>
        <w:rPr>
          <w:rFonts w:eastAsia="Times New Roman" w:cs="Arial"/>
          <w:sz w:val="20"/>
          <w:szCs w:val="20"/>
          <w:lang w:eastAsia="pt-BR"/>
        </w:rPr>
      </w:pPr>
      <w:r w:rsidRPr="00CD7180">
        <w:rPr>
          <w:rFonts w:eastAsia="Times New Roman" w:cs="Arial"/>
          <w:sz w:val="20"/>
          <w:szCs w:val="20"/>
          <w:lang w:eastAsia="pt-BR"/>
        </w:rPr>
        <w:t>Comportar-se de modo inidôneo;</w:t>
      </w:r>
    </w:p>
    <w:p w14:paraId="70E1C19F" w14:textId="77777777" w:rsidR="006F6705" w:rsidRPr="00CD7180" w:rsidRDefault="00BF2BFD">
      <w:pPr>
        <w:pStyle w:val="PargrafodaLista"/>
        <w:numPr>
          <w:ilvl w:val="2"/>
          <w:numId w:val="19"/>
        </w:numPr>
        <w:spacing w:line="240" w:lineRule="auto"/>
        <w:ind w:left="993" w:hanging="284"/>
        <w:jc w:val="both"/>
        <w:rPr>
          <w:rFonts w:eastAsia="Times New Roman" w:cs="Arial"/>
          <w:sz w:val="20"/>
          <w:szCs w:val="20"/>
          <w:lang w:eastAsia="pt-BR"/>
        </w:rPr>
      </w:pPr>
      <w:r w:rsidRPr="00CD7180">
        <w:rPr>
          <w:rFonts w:eastAsia="Times New Roman" w:cs="Arial"/>
          <w:sz w:val="20"/>
          <w:szCs w:val="20"/>
          <w:lang w:eastAsia="pt-BR"/>
        </w:rPr>
        <w:t>Cometer fraude fiscal;</w:t>
      </w:r>
    </w:p>
    <w:p w14:paraId="1FCDE7C0" w14:textId="77777777" w:rsidR="006F6705" w:rsidRPr="00CD7180" w:rsidRDefault="00BF2BFD">
      <w:pPr>
        <w:pStyle w:val="PargrafodaLista"/>
        <w:numPr>
          <w:ilvl w:val="2"/>
          <w:numId w:val="19"/>
        </w:numPr>
        <w:spacing w:line="240" w:lineRule="auto"/>
        <w:ind w:left="993" w:hanging="284"/>
        <w:jc w:val="both"/>
        <w:rPr>
          <w:rFonts w:eastAsia="Times New Roman" w:cs="Arial"/>
          <w:sz w:val="20"/>
          <w:szCs w:val="20"/>
          <w:lang w:eastAsia="pt-BR"/>
        </w:rPr>
      </w:pPr>
      <w:r w:rsidRPr="00CD7180">
        <w:rPr>
          <w:rFonts w:eastAsia="Times New Roman" w:cs="Arial"/>
          <w:sz w:val="20"/>
          <w:szCs w:val="20"/>
          <w:lang w:eastAsia="pt-BR"/>
        </w:rPr>
        <w:t>Não mantiver a proposta.</w:t>
      </w:r>
    </w:p>
    <w:p w14:paraId="3940754F" w14:textId="77777777" w:rsidR="006F6705" w:rsidRPr="00CD7180" w:rsidRDefault="00BF2BFD">
      <w:pPr>
        <w:pStyle w:val="PargrafodaLista"/>
        <w:numPr>
          <w:ilvl w:val="1"/>
          <w:numId w:val="19"/>
        </w:numPr>
        <w:spacing w:line="240" w:lineRule="auto"/>
        <w:ind w:left="284" w:hanging="284"/>
        <w:jc w:val="both"/>
        <w:rPr>
          <w:rFonts w:eastAsia="Times New Roman" w:cs="Arial"/>
          <w:sz w:val="20"/>
          <w:szCs w:val="20"/>
          <w:lang w:eastAsia="pt-BR"/>
        </w:rPr>
      </w:pPr>
      <w:r w:rsidRPr="00CD7180">
        <w:rPr>
          <w:rFonts w:eastAsia="Times New Roman" w:cs="Arial"/>
          <w:sz w:val="20"/>
          <w:szCs w:val="20"/>
          <w:lang w:eastAsia="pt-BR"/>
        </w:rPr>
        <w:t>A CONTRATADA que cometer qualquer das infrações discriminadas nos subitens acima ficará sujeita, sem prejuízo da responsabilidade civil e criminal, às seguintes sanções:</w:t>
      </w:r>
    </w:p>
    <w:p w14:paraId="78E13941" w14:textId="77777777" w:rsidR="006F6705" w:rsidRPr="00CD7180" w:rsidRDefault="00BF2BFD">
      <w:pPr>
        <w:pStyle w:val="PargrafodaLista"/>
        <w:numPr>
          <w:ilvl w:val="2"/>
          <w:numId w:val="19"/>
        </w:numPr>
        <w:spacing w:line="240" w:lineRule="auto"/>
        <w:ind w:left="993" w:hanging="284"/>
        <w:jc w:val="both"/>
        <w:rPr>
          <w:rFonts w:cs="Arial"/>
          <w:sz w:val="20"/>
          <w:szCs w:val="20"/>
        </w:rPr>
      </w:pPr>
      <w:r w:rsidRPr="00CD7180">
        <w:rPr>
          <w:rFonts w:cs="Arial"/>
          <w:bCs/>
          <w:sz w:val="20"/>
          <w:szCs w:val="20"/>
        </w:rPr>
        <w:t>Advertência por escrito</w:t>
      </w:r>
      <w:r w:rsidRPr="00CD7180">
        <w:rPr>
          <w:rFonts w:cs="Arial"/>
          <w:sz w:val="20"/>
          <w:szCs w:val="20"/>
        </w:rPr>
        <w:t>, quando do não cumprimento de quaisquer das obrigações contratuais consideradas faltas leves, assim entendidas aquelas que não acarretam prejuízos significativos para o serviço contratado;</w:t>
      </w:r>
    </w:p>
    <w:p w14:paraId="735E5F7B" w14:textId="77777777" w:rsidR="006F6705" w:rsidRPr="00CD7180" w:rsidRDefault="00BF2BFD">
      <w:pPr>
        <w:pStyle w:val="PargrafodaLista"/>
        <w:numPr>
          <w:ilvl w:val="2"/>
          <w:numId w:val="19"/>
        </w:numPr>
        <w:spacing w:line="240" w:lineRule="auto"/>
        <w:ind w:left="993" w:hanging="284"/>
        <w:jc w:val="both"/>
        <w:rPr>
          <w:rFonts w:cs="Arial"/>
          <w:sz w:val="20"/>
          <w:szCs w:val="20"/>
        </w:rPr>
      </w:pPr>
      <w:r w:rsidRPr="00CD7180">
        <w:rPr>
          <w:rFonts w:cs="Arial"/>
          <w:bCs/>
          <w:sz w:val="20"/>
          <w:szCs w:val="20"/>
        </w:rPr>
        <w:t>Multa</w:t>
      </w:r>
      <w:r w:rsidRPr="00CD7180">
        <w:rPr>
          <w:rFonts w:cs="Arial"/>
          <w:sz w:val="20"/>
          <w:szCs w:val="20"/>
        </w:rPr>
        <w:t xml:space="preserve">: </w:t>
      </w:r>
    </w:p>
    <w:p w14:paraId="0681EF0B" w14:textId="77777777" w:rsidR="006F6705" w:rsidRPr="00CD7180" w:rsidRDefault="00BF2BFD">
      <w:pPr>
        <w:pStyle w:val="PargrafodaLista1"/>
        <w:numPr>
          <w:ilvl w:val="3"/>
          <w:numId w:val="19"/>
        </w:numPr>
        <w:ind w:left="1701" w:hanging="425"/>
        <w:jc w:val="both"/>
        <w:rPr>
          <w:rFonts w:ascii="Arial" w:hAnsi="Arial" w:cs="Arial"/>
          <w:sz w:val="20"/>
          <w:szCs w:val="20"/>
        </w:rPr>
      </w:pPr>
      <w:r w:rsidRPr="00CD7180">
        <w:rPr>
          <w:rFonts w:ascii="Arial" w:hAnsi="Arial" w:cs="Arial"/>
          <w:b/>
          <w:sz w:val="20"/>
          <w:szCs w:val="20"/>
        </w:rPr>
        <w:t>0,1%</w:t>
      </w:r>
      <w:r w:rsidRPr="00CD7180">
        <w:rPr>
          <w:rFonts w:ascii="Arial" w:hAnsi="Arial" w:cs="Arial"/>
          <w:sz w:val="20"/>
          <w:szCs w:val="20"/>
        </w:rPr>
        <w:t xml:space="preserve"> (um décimo por cento) até </w:t>
      </w:r>
      <w:r w:rsidRPr="00CD7180">
        <w:rPr>
          <w:rFonts w:ascii="Arial" w:hAnsi="Arial" w:cs="Arial"/>
          <w:b/>
          <w:sz w:val="20"/>
          <w:szCs w:val="20"/>
        </w:rPr>
        <w:t>0,2%</w:t>
      </w:r>
      <w:r w:rsidRPr="00CD7180">
        <w:rPr>
          <w:rFonts w:ascii="Arial" w:hAnsi="Arial" w:cs="Arial"/>
          <w:sz w:val="20"/>
          <w:szCs w:val="20"/>
        </w:rPr>
        <w:t xml:space="preserve">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41BC2820" w14:textId="77777777" w:rsidR="006F6705" w:rsidRPr="00CD7180" w:rsidRDefault="00BF2BFD">
      <w:pPr>
        <w:pStyle w:val="PargrafodaLista1"/>
        <w:numPr>
          <w:ilvl w:val="3"/>
          <w:numId w:val="19"/>
        </w:numPr>
        <w:ind w:left="1701" w:hanging="425"/>
        <w:jc w:val="both"/>
        <w:rPr>
          <w:rFonts w:ascii="Arial" w:hAnsi="Arial" w:cs="Arial"/>
          <w:sz w:val="20"/>
          <w:szCs w:val="20"/>
        </w:rPr>
      </w:pPr>
      <w:r w:rsidRPr="00CD7180">
        <w:rPr>
          <w:rFonts w:ascii="Arial" w:hAnsi="Arial" w:cs="Arial"/>
          <w:b/>
          <w:sz w:val="20"/>
          <w:szCs w:val="20"/>
        </w:rPr>
        <w:t>0,1%</w:t>
      </w:r>
      <w:r w:rsidRPr="00CD7180">
        <w:rPr>
          <w:rFonts w:ascii="Arial" w:hAnsi="Arial" w:cs="Arial"/>
          <w:sz w:val="20"/>
          <w:szCs w:val="20"/>
        </w:rPr>
        <w:t xml:space="preserve"> (um décimo por cento) até </w:t>
      </w:r>
      <w:r w:rsidRPr="00CD7180">
        <w:rPr>
          <w:rFonts w:ascii="Arial" w:hAnsi="Arial" w:cs="Arial"/>
          <w:b/>
          <w:sz w:val="20"/>
          <w:szCs w:val="20"/>
        </w:rPr>
        <w:t>10%</w:t>
      </w:r>
      <w:r w:rsidRPr="00CD7180">
        <w:rPr>
          <w:rFonts w:ascii="Arial" w:hAnsi="Arial" w:cs="Arial"/>
          <w:sz w:val="20"/>
          <w:szCs w:val="20"/>
        </w:rPr>
        <w:t xml:space="preserve"> (dez por cento) sobre o valor adjudicado, em caso de atraso na execução do objeto, por período superior ao previsto no </w:t>
      </w:r>
      <w:r w:rsidRPr="00CD7180">
        <w:rPr>
          <w:rFonts w:ascii="Arial" w:hAnsi="Arial" w:cs="Arial"/>
          <w:bCs/>
          <w:sz w:val="20"/>
          <w:szCs w:val="20"/>
        </w:rPr>
        <w:t>subitem acima,</w:t>
      </w:r>
      <w:r w:rsidRPr="00CD7180">
        <w:rPr>
          <w:rFonts w:ascii="Arial" w:hAnsi="Arial" w:cs="Arial"/>
          <w:sz w:val="20"/>
          <w:szCs w:val="20"/>
        </w:rPr>
        <w:t xml:space="preserve"> ou de inexecução parcial da obrigação assumida;</w:t>
      </w:r>
    </w:p>
    <w:p w14:paraId="6A5C3721" w14:textId="77777777" w:rsidR="006F6705" w:rsidRPr="00CD7180" w:rsidRDefault="00BF2BFD">
      <w:pPr>
        <w:pStyle w:val="PargrafodaLista1"/>
        <w:numPr>
          <w:ilvl w:val="3"/>
          <w:numId w:val="19"/>
        </w:numPr>
        <w:ind w:left="1701" w:hanging="425"/>
        <w:jc w:val="both"/>
        <w:rPr>
          <w:rFonts w:ascii="Arial" w:hAnsi="Arial" w:cs="Arial"/>
          <w:sz w:val="20"/>
          <w:szCs w:val="20"/>
        </w:rPr>
      </w:pPr>
      <w:r w:rsidRPr="00CD7180">
        <w:rPr>
          <w:rFonts w:ascii="Arial" w:hAnsi="Arial" w:cs="Arial"/>
          <w:b/>
          <w:sz w:val="20"/>
          <w:szCs w:val="20"/>
        </w:rPr>
        <w:t>0,1%</w:t>
      </w:r>
      <w:r w:rsidRPr="00CD7180">
        <w:rPr>
          <w:rFonts w:ascii="Arial" w:hAnsi="Arial" w:cs="Arial"/>
          <w:sz w:val="20"/>
          <w:szCs w:val="20"/>
        </w:rPr>
        <w:t xml:space="preserve"> (um décimo por cento) até </w:t>
      </w:r>
      <w:r w:rsidRPr="00CD7180">
        <w:rPr>
          <w:rFonts w:ascii="Arial" w:hAnsi="Arial" w:cs="Arial"/>
          <w:b/>
          <w:sz w:val="20"/>
          <w:szCs w:val="20"/>
        </w:rPr>
        <w:t>15%</w:t>
      </w:r>
      <w:r w:rsidRPr="00CD7180">
        <w:rPr>
          <w:rFonts w:ascii="Arial" w:hAnsi="Arial" w:cs="Arial"/>
          <w:sz w:val="20"/>
          <w:szCs w:val="20"/>
        </w:rPr>
        <w:t xml:space="preserve"> (quinze por cento) sobre o valor adjudicado, em caso de inexecução total da obrigação assumida;</w:t>
      </w:r>
    </w:p>
    <w:p w14:paraId="6EBBCF37" w14:textId="77777777" w:rsidR="006F6705" w:rsidRPr="00CD7180" w:rsidRDefault="00BF2BFD">
      <w:pPr>
        <w:pStyle w:val="PargrafodaLista1"/>
        <w:numPr>
          <w:ilvl w:val="3"/>
          <w:numId w:val="19"/>
        </w:numPr>
        <w:ind w:left="1701" w:hanging="425"/>
        <w:jc w:val="both"/>
        <w:rPr>
          <w:rFonts w:ascii="Arial" w:hAnsi="Arial" w:cs="Arial"/>
          <w:sz w:val="20"/>
          <w:szCs w:val="20"/>
        </w:rPr>
      </w:pPr>
      <w:r w:rsidRPr="00CD7180">
        <w:rPr>
          <w:rFonts w:ascii="Arial" w:hAnsi="Arial" w:cs="Arial"/>
          <w:b/>
          <w:sz w:val="20"/>
          <w:szCs w:val="20"/>
        </w:rPr>
        <w:t>0,07%</w:t>
      </w:r>
      <w:r w:rsidRPr="00CD7180">
        <w:rPr>
          <w:rFonts w:ascii="Arial" w:hAnsi="Arial" w:cs="Arial"/>
          <w:sz w:val="20"/>
          <w:szCs w:val="20"/>
        </w:rPr>
        <w:t xml:space="preserve">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36097634" w14:textId="77777777" w:rsidR="006F6705" w:rsidRPr="00CD7180" w:rsidRDefault="00BF2BFD">
      <w:pPr>
        <w:pStyle w:val="PargrafodaLista1"/>
        <w:numPr>
          <w:ilvl w:val="3"/>
          <w:numId w:val="19"/>
        </w:numPr>
        <w:ind w:left="1701" w:hanging="425"/>
        <w:jc w:val="both"/>
        <w:rPr>
          <w:rFonts w:ascii="Arial" w:hAnsi="Arial" w:cs="Arial"/>
          <w:sz w:val="20"/>
          <w:szCs w:val="20"/>
        </w:rPr>
      </w:pPr>
      <w:r w:rsidRPr="00CD7180">
        <w:rPr>
          <w:rFonts w:ascii="Arial" w:hAnsi="Arial" w:cs="Arial"/>
          <w:b/>
          <w:sz w:val="20"/>
          <w:szCs w:val="20"/>
        </w:rPr>
        <w:t>0,2%</w:t>
      </w:r>
      <w:r w:rsidRPr="00CD7180">
        <w:rPr>
          <w:rFonts w:ascii="Arial" w:hAnsi="Arial" w:cs="Arial"/>
          <w:sz w:val="20"/>
          <w:szCs w:val="20"/>
        </w:rPr>
        <w:t xml:space="preserve"> a </w:t>
      </w:r>
      <w:r w:rsidRPr="00CD7180">
        <w:rPr>
          <w:rFonts w:ascii="Arial" w:hAnsi="Arial" w:cs="Arial"/>
          <w:b/>
          <w:sz w:val="20"/>
          <w:szCs w:val="20"/>
        </w:rPr>
        <w:t>3,2%</w:t>
      </w:r>
      <w:r w:rsidRPr="00CD7180">
        <w:rPr>
          <w:rFonts w:ascii="Arial" w:hAnsi="Arial" w:cs="Arial"/>
          <w:sz w:val="20"/>
          <w:szCs w:val="20"/>
        </w:rPr>
        <w:t xml:space="preserve"> por dia sobre o valor mensal do contrato, conforme detalhamento constante das tabelas 1 e 2, abaixo:</w:t>
      </w:r>
    </w:p>
    <w:p w14:paraId="2408813C" w14:textId="77777777" w:rsidR="006F6705" w:rsidRPr="00CD7180" w:rsidRDefault="006F6705">
      <w:pPr>
        <w:pStyle w:val="PargrafodaLista1"/>
        <w:ind w:left="2422"/>
        <w:jc w:val="both"/>
        <w:rPr>
          <w:rFonts w:ascii="Arial" w:hAnsi="Arial" w:cs="Arial"/>
          <w:sz w:val="20"/>
          <w:szCs w:val="20"/>
        </w:rPr>
      </w:pPr>
    </w:p>
    <w:p w14:paraId="75529430" w14:textId="77777777" w:rsidR="006F6705" w:rsidRPr="00CD7180" w:rsidRDefault="00BF2BFD">
      <w:pPr>
        <w:pStyle w:val="PargrafodaLista1"/>
        <w:ind w:left="1701"/>
        <w:jc w:val="center"/>
        <w:rPr>
          <w:rFonts w:ascii="Arial" w:hAnsi="Arial" w:cs="Arial"/>
          <w:b/>
          <w:sz w:val="20"/>
          <w:szCs w:val="20"/>
        </w:rPr>
      </w:pPr>
      <w:r w:rsidRPr="00CD7180">
        <w:rPr>
          <w:rFonts w:ascii="Arial" w:hAnsi="Arial" w:cs="Arial"/>
          <w:b/>
          <w:sz w:val="20"/>
          <w:szCs w:val="20"/>
        </w:rPr>
        <w:t>Tabela I</w:t>
      </w:r>
    </w:p>
    <w:tbl>
      <w:tblPr>
        <w:tblStyle w:val="Tabelacomgrade"/>
        <w:tblW w:w="7506" w:type="dxa"/>
        <w:tblInd w:w="1271" w:type="dxa"/>
        <w:tblLook w:val="04A0" w:firstRow="1" w:lastRow="0" w:firstColumn="1" w:lastColumn="0" w:noHBand="0" w:noVBand="1"/>
      </w:tblPr>
      <w:tblGrid>
        <w:gridCol w:w="2268"/>
        <w:gridCol w:w="5238"/>
      </w:tblGrid>
      <w:tr w:rsidR="006F6705" w:rsidRPr="00CD7180" w14:paraId="303252EF" w14:textId="77777777">
        <w:tc>
          <w:tcPr>
            <w:tcW w:w="2268" w:type="dxa"/>
          </w:tcPr>
          <w:p w14:paraId="7C0BFAE2" w14:textId="77777777" w:rsidR="006F6705" w:rsidRPr="00CD7180" w:rsidRDefault="00BF2BFD">
            <w:pPr>
              <w:pStyle w:val="PargrafodaLista1"/>
              <w:ind w:left="0"/>
              <w:jc w:val="center"/>
              <w:rPr>
                <w:rFonts w:ascii="Arial" w:hAnsi="Arial" w:cs="Arial"/>
                <w:b/>
                <w:sz w:val="20"/>
                <w:szCs w:val="20"/>
              </w:rPr>
            </w:pPr>
            <w:r w:rsidRPr="00CD7180">
              <w:rPr>
                <w:rFonts w:ascii="Arial" w:hAnsi="Arial" w:cs="Arial"/>
                <w:b/>
                <w:sz w:val="20"/>
                <w:szCs w:val="20"/>
              </w:rPr>
              <w:t>GRAU</w:t>
            </w:r>
          </w:p>
        </w:tc>
        <w:tc>
          <w:tcPr>
            <w:tcW w:w="5237" w:type="dxa"/>
          </w:tcPr>
          <w:p w14:paraId="72A49D45" w14:textId="77777777" w:rsidR="006F6705" w:rsidRPr="00CD7180" w:rsidRDefault="00BF2BFD">
            <w:pPr>
              <w:pStyle w:val="PargrafodaLista1"/>
              <w:ind w:left="0"/>
              <w:jc w:val="center"/>
              <w:rPr>
                <w:rFonts w:ascii="Arial" w:hAnsi="Arial" w:cs="Arial"/>
                <w:b/>
                <w:sz w:val="20"/>
                <w:szCs w:val="20"/>
              </w:rPr>
            </w:pPr>
            <w:r w:rsidRPr="00CD7180">
              <w:rPr>
                <w:rFonts w:ascii="Arial" w:hAnsi="Arial" w:cs="Arial"/>
                <w:b/>
                <w:sz w:val="20"/>
                <w:szCs w:val="20"/>
              </w:rPr>
              <w:t>CORRESPONDÊNCIA</w:t>
            </w:r>
          </w:p>
        </w:tc>
      </w:tr>
      <w:tr w:rsidR="006F6705" w:rsidRPr="00CD7180" w14:paraId="5A74AABF" w14:textId="77777777">
        <w:tc>
          <w:tcPr>
            <w:tcW w:w="2268" w:type="dxa"/>
          </w:tcPr>
          <w:p w14:paraId="15A45FD6"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1</w:t>
            </w:r>
          </w:p>
        </w:tc>
        <w:tc>
          <w:tcPr>
            <w:tcW w:w="5237" w:type="dxa"/>
          </w:tcPr>
          <w:p w14:paraId="5DFD5361"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0,2% ao dia sobre o valor mensal do contrato</w:t>
            </w:r>
          </w:p>
        </w:tc>
      </w:tr>
      <w:tr w:rsidR="006F6705" w:rsidRPr="00CD7180" w14:paraId="02C82667" w14:textId="77777777">
        <w:tc>
          <w:tcPr>
            <w:tcW w:w="2268" w:type="dxa"/>
          </w:tcPr>
          <w:p w14:paraId="48C73A8D"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2</w:t>
            </w:r>
          </w:p>
        </w:tc>
        <w:tc>
          <w:tcPr>
            <w:tcW w:w="5237" w:type="dxa"/>
          </w:tcPr>
          <w:p w14:paraId="1E1E12E9"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0,4% ao dia sobre o valor mensal do contrato</w:t>
            </w:r>
          </w:p>
        </w:tc>
      </w:tr>
      <w:tr w:rsidR="006F6705" w:rsidRPr="00CD7180" w14:paraId="7D201E8B" w14:textId="77777777">
        <w:tc>
          <w:tcPr>
            <w:tcW w:w="2268" w:type="dxa"/>
          </w:tcPr>
          <w:p w14:paraId="5375E1E8"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3</w:t>
            </w:r>
          </w:p>
        </w:tc>
        <w:tc>
          <w:tcPr>
            <w:tcW w:w="5237" w:type="dxa"/>
          </w:tcPr>
          <w:p w14:paraId="6C686CBA"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0,8% ao dia sobre o valor mensal do contrato</w:t>
            </w:r>
          </w:p>
        </w:tc>
      </w:tr>
      <w:tr w:rsidR="006F6705" w:rsidRPr="00CD7180" w14:paraId="03BCEDD8" w14:textId="77777777">
        <w:tc>
          <w:tcPr>
            <w:tcW w:w="2268" w:type="dxa"/>
          </w:tcPr>
          <w:p w14:paraId="5440A7D1"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4</w:t>
            </w:r>
          </w:p>
        </w:tc>
        <w:tc>
          <w:tcPr>
            <w:tcW w:w="5237" w:type="dxa"/>
          </w:tcPr>
          <w:p w14:paraId="4F72D75D"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1,6% ao dia sobre o valor mensal do contrato</w:t>
            </w:r>
          </w:p>
        </w:tc>
      </w:tr>
      <w:tr w:rsidR="006F6705" w:rsidRPr="00CD7180" w14:paraId="01053BAC" w14:textId="77777777">
        <w:tc>
          <w:tcPr>
            <w:tcW w:w="2268" w:type="dxa"/>
          </w:tcPr>
          <w:p w14:paraId="01FD2FE5"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5</w:t>
            </w:r>
          </w:p>
        </w:tc>
        <w:tc>
          <w:tcPr>
            <w:tcW w:w="5237" w:type="dxa"/>
          </w:tcPr>
          <w:p w14:paraId="69230F0C"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3,2% ao dia sobre o valor mensal do contrato</w:t>
            </w:r>
          </w:p>
        </w:tc>
      </w:tr>
    </w:tbl>
    <w:p w14:paraId="40CEE6B6" w14:textId="77777777" w:rsidR="006F6705" w:rsidRPr="00CD7180" w:rsidRDefault="006F6705">
      <w:pPr>
        <w:pStyle w:val="PargrafodaLista1"/>
        <w:ind w:left="1701"/>
        <w:jc w:val="both"/>
        <w:rPr>
          <w:rFonts w:ascii="Arial" w:hAnsi="Arial" w:cs="Arial"/>
          <w:sz w:val="20"/>
          <w:szCs w:val="20"/>
        </w:rPr>
      </w:pPr>
    </w:p>
    <w:p w14:paraId="5C75BAEB" w14:textId="77777777" w:rsidR="006F6705" w:rsidRPr="00CD7180" w:rsidRDefault="00BF2BFD">
      <w:pPr>
        <w:pStyle w:val="PargrafodaLista1"/>
        <w:ind w:left="1701"/>
        <w:jc w:val="center"/>
        <w:rPr>
          <w:rFonts w:ascii="Arial" w:hAnsi="Arial" w:cs="Arial"/>
          <w:b/>
          <w:sz w:val="20"/>
          <w:szCs w:val="20"/>
        </w:rPr>
      </w:pPr>
      <w:r w:rsidRPr="00CD7180">
        <w:rPr>
          <w:rFonts w:ascii="Arial" w:hAnsi="Arial" w:cs="Arial"/>
          <w:b/>
          <w:sz w:val="20"/>
          <w:szCs w:val="20"/>
        </w:rPr>
        <w:t>Tabela II</w:t>
      </w:r>
    </w:p>
    <w:tbl>
      <w:tblPr>
        <w:tblStyle w:val="Tabelacomgrade"/>
        <w:tblW w:w="7506" w:type="dxa"/>
        <w:tblInd w:w="1271" w:type="dxa"/>
        <w:tblLook w:val="04A0" w:firstRow="1" w:lastRow="0" w:firstColumn="1" w:lastColumn="0" w:noHBand="0" w:noVBand="1"/>
      </w:tblPr>
      <w:tblGrid>
        <w:gridCol w:w="1134"/>
        <w:gridCol w:w="5244"/>
        <w:gridCol w:w="1128"/>
      </w:tblGrid>
      <w:tr w:rsidR="006F6705" w:rsidRPr="00CD7180" w14:paraId="69C05E88" w14:textId="77777777">
        <w:tc>
          <w:tcPr>
            <w:tcW w:w="7506" w:type="dxa"/>
            <w:gridSpan w:val="3"/>
          </w:tcPr>
          <w:p w14:paraId="2B90B6C5" w14:textId="77777777" w:rsidR="006F6705" w:rsidRPr="00CD7180" w:rsidRDefault="00BF2BFD">
            <w:pPr>
              <w:pStyle w:val="PargrafodaLista1"/>
              <w:ind w:left="0"/>
              <w:jc w:val="center"/>
              <w:rPr>
                <w:rFonts w:ascii="Arial" w:hAnsi="Arial" w:cs="Arial"/>
                <w:b/>
                <w:sz w:val="20"/>
                <w:szCs w:val="20"/>
              </w:rPr>
            </w:pPr>
            <w:r w:rsidRPr="00CD7180">
              <w:rPr>
                <w:rFonts w:ascii="Arial" w:hAnsi="Arial" w:cs="Arial"/>
                <w:b/>
                <w:sz w:val="20"/>
                <w:szCs w:val="20"/>
              </w:rPr>
              <w:t>INFRAÇÃO</w:t>
            </w:r>
          </w:p>
        </w:tc>
      </w:tr>
      <w:tr w:rsidR="006F6705" w:rsidRPr="00CD7180" w14:paraId="5F14EC94" w14:textId="77777777">
        <w:tc>
          <w:tcPr>
            <w:tcW w:w="1134" w:type="dxa"/>
          </w:tcPr>
          <w:p w14:paraId="13F785BD" w14:textId="77777777" w:rsidR="006F6705" w:rsidRPr="00CD7180" w:rsidRDefault="00BF2BFD">
            <w:pPr>
              <w:pStyle w:val="PargrafodaLista1"/>
              <w:ind w:left="0"/>
              <w:jc w:val="center"/>
              <w:rPr>
                <w:rFonts w:ascii="Arial" w:hAnsi="Arial" w:cs="Arial"/>
                <w:b/>
                <w:sz w:val="20"/>
                <w:szCs w:val="20"/>
              </w:rPr>
            </w:pPr>
            <w:r w:rsidRPr="00CD7180">
              <w:rPr>
                <w:rFonts w:ascii="Arial" w:hAnsi="Arial" w:cs="Arial"/>
                <w:b/>
                <w:sz w:val="20"/>
                <w:szCs w:val="20"/>
              </w:rPr>
              <w:t>ITEM</w:t>
            </w:r>
          </w:p>
        </w:tc>
        <w:tc>
          <w:tcPr>
            <w:tcW w:w="5244" w:type="dxa"/>
          </w:tcPr>
          <w:p w14:paraId="19D26094" w14:textId="77777777" w:rsidR="006F6705" w:rsidRPr="00CD7180" w:rsidRDefault="00BF2BFD">
            <w:pPr>
              <w:pStyle w:val="PargrafodaLista1"/>
              <w:ind w:left="0"/>
              <w:jc w:val="center"/>
              <w:rPr>
                <w:rFonts w:ascii="Arial" w:hAnsi="Arial" w:cs="Arial"/>
                <w:b/>
                <w:sz w:val="20"/>
                <w:szCs w:val="20"/>
              </w:rPr>
            </w:pPr>
            <w:r w:rsidRPr="00CD7180">
              <w:rPr>
                <w:rFonts w:ascii="Arial" w:hAnsi="Arial" w:cs="Arial"/>
                <w:b/>
                <w:sz w:val="20"/>
                <w:szCs w:val="20"/>
              </w:rPr>
              <w:t>DESCRIÇÃO</w:t>
            </w:r>
          </w:p>
        </w:tc>
        <w:tc>
          <w:tcPr>
            <w:tcW w:w="1128" w:type="dxa"/>
          </w:tcPr>
          <w:p w14:paraId="36CFDB18" w14:textId="77777777" w:rsidR="006F6705" w:rsidRPr="00CD7180" w:rsidRDefault="00BF2BFD">
            <w:pPr>
              <w:pStyle w:val="PargrafodaLista1"/>
              <w:ind w:left="0"/>
              <w:jc w:val="center"/>
              <w:rPr>
                <w:rFonts w:ascii="Arial" w:hAnsi="Arial" w:cs="Arial"/>
                <w:b/>
                <w:sz w:val="20"/>
                <w:szCs w:val="20"/>
              </w:rPr>
            </w:pPr>
            <w:r w:rsidRPr="00CD7180">
              <w:rPr>
                <w:rFonts w:ascii="Arial" w:hAnsi="Arial" w:cs="Arial"/>
                <w:b/>
                <w:sz w:val="20"/>
                <w:szCs w:val="20"/>
              </w:rPr>
              <w:t>GRAU</w:t>
            </w:r>
          </w:p>
        </w:tc>
      </w:tr>
      <w:tr w:rsidR="006F6705" w:rsidRPr="00CD7180" w14:paraId="558F8E20" w14:textId="77777777">
        <w:tc>
          <w:tcPr>
            <w:tcW w:w="1134" w:type="dxa"/>
            <w:vAlign w:val="center"/>
          </w:tcPr>
          <w:p w14:paraId="40C4C0D5"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1</w:t>
            </w:r>
          </w:p>
        </w:tc>
        <w:tc>
          <w:tcPr>
            <w:tcW w:w="5244" w:type="dxa"/>
            <w:vAlign w:val="center"/>
          </w:tcPr>
          <w:p w14:paraId="572687C4"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Permitir situação que crie a possibilidade de causar dano físico, lesão corporal ou consequências letais, por ocorrência;</w:t>
            </w:r>
          </w:p>
        </w:tc>
        <w:tc>
          <w:tcPr>
            <w:tcW w:w="1128" w:type="dxa"/>
            <w:vAlign w:val="center"/>
          </w:tcPr>
          <w:p w14:paraId="7C33429D"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05</w:t>
            </w:r>
          </w:p>
        </w:tc>
      </w:tr>
      <w:tr w:rsidR="006F6705" w:rsidRPr="00CD7180" w14:paraId="2CFF1FE9" w14:textId="77777777">
        <w:tc>
          <w:tcPr>
            <w:tcW w:w="1134" w:type="dxa"/>
            <w:vAlign w:val="center"/>
          </w:tcPr>
          <w:p w14:paraId="7F4C3CA9"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lastRenderedPageBreak/>
              <w:t>2</w:t>
            </w:r>
          </w:p>
        </w:tc>
        <w:tc>
          <w:tcPr>
            <w:tcW w:w="5244" w:type="dxa"/>
            <w:vAlign w:val="center"/>
          </w:tcPr>
          <w:p w14:paraId="2AC013D6"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Suspender ou interromper, salvo motivo de força maior ou caso fortuito, os serviços contratuais por dia e por unidade de atendimento;</w:t>
            </w:r>
          </w:p>
        </w:tc>
        <w:tc>
          <w:tcPr>
            <w:tcW w:w="1128" w:type="dxa"/>
            <w:vAlign w:val="center"/>
          </w:tcPr>
          <w:p w14:paraId="25C5B6B6"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04</w:t>
            </w:r>
          </w:p>
        </w:tc>
      </w:tr>
      <w:tr w:rsidR="006F6705" w:rsidRPr="00CD7180" w14:paraId="5DD21BC0" w14:textId="77777777">
        <w:tc>
          <w:tcPr>
            <w:tcW w:w="1134" w:type="dxa"/>
            <w:vAlign w:val="center"/>
          </w:tcPr>
          <w:p w14:paraId="52780589"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3</w:t>
            </w:r>
          </w:p>
        </w:tc>
        <w:tc>
          <w:tcPr>
            <w:tcW w:w="5244" w:type="dxa"/>
            <w:vAlign w:val="center"/>
          </w:tcPr>
          <w:p w14:paraId="61793514"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Manter funcionário sem qualificação para executar os serviços contratados, por empregado e por dia;</w:t>
            </w:r>
          </w:p>
        </w:tc>
        <w:tc>
          <w:tcPr>
            <w:tcW w:w="1128" w:type="dxa"/>
            <w:vAlign w:val="center"/>
          </w:tcPr>
          <w:p w14:paraId="01F63814"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03</w:t>
            </w:r>
          </w:p>
        </w:tc>
      </w:tr>
      <w:tr w:rsidR="006F6705" w:rsidRPr="00CD7180" w14:paraId="60F17B02" w14:textId="77777777">
        <w:tc>
          <w:tcPr>
            <w:tcW w:w="1134" w:type="dxa"/>
            <w:vAlign w:val="center"/>
          </w:tcPr>
          <w:p w14:paraId="607F6F57"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4</w:t>
            </w:r>
          </w:p>
        </w:tc>
        <w:tc>
          <w:tcPr>
            <w:tcW w:w="5244" w:type="dxa"/>
            <w:vAlign w:val="center"/>
          </w:tcPr>
          <w:p w14:paraId="13DF3E3D"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Recusar-se a executar serviço determinado pela fiscalização, por serviço e por dia;</w:t>
            </w:r>
          </w:p>
        </w:tc>
        <w:tc>
          <w:tcPr>
            <w:tcW w:w="1128" w:type="dxa"/>
            <w:vAlign w:val="center"/>
          </w:tcPr>
          <w:p w14:paraId="766377A2"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02</w:t>
            </w:r>
          </w:p>
        </w:tc>
      </w:tr>
      <w:tr w:rsidR="006F6705" w:rsidRPr="00CD7180" w14:paraId="1111FE04" w14:textId="77777777">
        <w:tc>
          <w:tcPr>
            <w:tcW w:w="7506" w:type="dxa"/>
            <w:gridSpan w:val="3"/>
            <w:vAlign w:val="center"/>
          </w:tcPr>
          <w:p w14:paraId="2B08F0FE" w14:textId="77777777" w:rsidR="006F6705" w:rsidRPr="00CD7180" w:rsidRDefault="00BF2BFD">
            <w:pPr>
              <w:pStyle w:val="PargrafodaLista1"/>
              <w:ind w:left="0"/>
              <w:jc w:val="center"/>
              <w:rPr>
                <w:rFonts w:ascii="Arial" w:hAnsi="Arial" w:cs="Arial"/>
                <w:b/>
                <w:sz w:val="20"/>
                <w:szCs w:val="20"/>
              </w:rPr>
            </w:pPr>
            <w:r w:rsidRPr="00CD7180">
              <w:rPr>
                <w:rFonts w:ascii="Arial" w:hAnsi="Arial" w:cs="Arial"/>
                <w:b/>
                <w:sz w:val="20"/>
                <w:szCs w:val="20"/>
              </w:rPr>
              <w:t>Para os itens a seguir, deixar de:</w:t>
            </w:r>
          </w:p>
        </w:tc>
      </w:tr>
      <w:tr w:rsidR="006F6705" w:rsidRPr="00CD7180" w14:paraId="2D278FBE" w14:textId="77777777">
        <w:tc>
          <w:tcPr>
            <w:tcW w:w="1134" w:type="dxa"/>
            <w:vAlign w:val="center"/>
          </w:tcPr>
          <w:p w14:paraId="7A4AACB3"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6</w:t>
            </w:r>
          </w:p>
        </w:tc>
        <w:tc>
          <w:tcPr>
            <w:tcW w:w="5244" w:type="dxa"/>
            <w:vAlign w:val="center"/>
          </w:tcPr>
          <w:p w14:paraId="1DD059A6"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Cumprir determinação formal ou instrução complementar do órgão fiscalizador, por ocorrência;</w:t>
            </w:r>
          </w:p>
        </w:tc>
        <w:tc>
          <w:tcPr>
            <w:tcW w:w="1128" w:type="dxa"/>
            <w:vAlign w:val="center"/>
          </w:tcPr>
          <w:p w14:paraId="5D0BEA47"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02</w:t>
            </w:r>
          </w:p>
        </w:tc>
      </w:tr>
      <w:tr w:rsidR="006F6705" w:rsidRPr="00CD7180" w14:paraId="6842905D" w14:textId="77777777">
        <w:tc>
          <w:tcPr>
            <w:tcW w:w="1134" w:type="dxa"/>
            <w:vAlign w:val="center"/>
          </w:tcPr>
          <w:p w14:paraId="61C23FB7"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7</w:t>
            </w:r>
          </w:p>
        </w:tc>
        <w:tc>
          <w:tcPr>
            <w:tcW w:w="5244" w:type="dxa"/>
            <w:vAlign w:val="center"/>
          </w:tcPr>
          <w:p w14:paraId="74134B8F"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Substituir empregado que se conduza de modo inconveniente ou não atenda às necessidades do serviço, por funcionário e por dia;</w:t>
            </w:r>
          </w:p>
        </w:tc>
        <w:tc>
          <w:tcPr>
            <w:tcW w:w="1128" w:type="dxa"/>
            <w:vAlign w:val="center"/>
          </w:tcPr>
          <w:p w14:paraId="2346A55C"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01</w:t>
            </w:r>
          </w:p>
        </w:tc>
      </w:tr>
      <w:tr w:rsidR="006F6705" w:rsidRPr="00CD7180" w14:paraId="218A8F36" w14:textId="77777777">
        <w:tc>
          <w:tcPr>
            <w:tcW w:w="1134" w:type="dxa"/>
            <w:vAlign w:val="center"/>
          </w:tcPr>
          <w:p w14:paraId="5CA926BC"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8</w:t>
            </w:r>
          </w:p>
        </w:tc>
        <w:tc>
          <w:tcPr>
            <w:tcW w:w="5244" w:type="dxa"/>
            <w:vAlign w:val="center"/>
          </w:tcPr>
          <w:p w14:paraId="603FEA2A"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Cumprir quaisquer dos itens do Edital e seus Anexos não previstos nesta tabela de multas, após reincidência formalmente notificada pelo órgão fiscalizador, por item e por ocorrência;</w:t>
            </w:r>
          </w:p>
        </w:tc>
        <w:tc>
          <w:tcPr>
            <w:tcW w:w="1128" w:type="dxa"/>
            <w:vAlign w:val="center"/>
          </w:tcPr>
          <w:p w14:paraId="0F072E5E"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03</w:t>
            </w:r>
          </w:p>
        </w:tc>
      </w:tr>
      <w:tr w:rsidR="006F6705" w:rsidRPr="00CD7180" w14:paraId="626EDD12" w14:textId="77777777">
        <w:tc>
          <w:tcPr>
            <w:tcW w:w="1134" w:type="dxa"/>
            <w:vAlign w:val="center"/>
          </w:tcPr>
          <w:p w14:paraId="5BA4D3E5"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9</w:t>
            </w:r>
          </w:p>
        </w:tc>
        <w:tc>
          <w:tcPr>
            <w:tcW w:w="5244" w:type="dxa"/>
            <w:vAlign w:val="center"/>
          </w:tcPr>
          <w:p w14:paraId="5D61EAC1"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Indicar e manter durante a execução do contrato os prepostos previstos no edital/contrato;</w:t>
            </w:r>
          </w:p>
        </w:tc>
        <w:tc>
          <w:tcPr>
            <w:tcW w:w="1128" w:type="dxa"/>
            <w:vAlign w:val="center"/>
          </w:tcPr>
          <w:p w14:paraId="1077E3E7"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01</w:t>
            </w:r>
          </w:p>
        </w:tc>
      </w:tr>
      <w:tr w:rsidR="006F6705" w:rsidRPr="00CD7180" w14:paraId="6BEEBDFF" w14:textId="77777777">
        <w:tc>
          <w:tcPr>
            <w:tcW w:w="1134" w:type="dxa"/>
            <w:vAlign w:val="center"/>
          </w:tcPr>
          <w:p w14:paraId="5223F8AB"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10</w:t>
            </w:r>
          </w:p>
        </w:tc>
        <w:tc>
          <w:tcPr>
            <w:tcW w:w="5244" w:type="dxa"/>
            <w:vAlign w:val="center"/>
          </w:tcPr>
          <w:p w14:paraId="49079EFF"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Providenciar treinamento para seus funcionários conforme previsto na relação de obrigações da CONTRATADA</w:t>
            </w:r>
          </w:p>
        </w:tc>
        <w:tc>
          <w:tcPr>
            <w:tcW w:w="1128" w:type="dxa"/>
            <w:vAlign w:val="center"/>
          </w:tcPr>
          <w:p w14:paraId="446B8589" w14:textId="77777777" w:rsidR="006F6705" w:rsidRPr="00CD7180" w:rsidRDefault="00BF2BFD">
            <w:pPr>
              <w:pStyle w:val="PargrafodaLista1"/>
              <w:ind w:left="0"/>
              <w:jc w:val="center"/>
              <w:rPr>
                <w:rFonts w:ascii="Arial" w:hAnsi="Arial" w:cs="Arial"/>
                <w:sz w:val="20"/>
                <w:szCs w:val="20"/>
              </w:rPr>
            </w:pPr>
            <w:r w:rsidRPr="00CD7180">
              <w:rPr>
                <w:rFonts w:ascii="Arial" w:hAnsi="Arial" w:cs="Arial"/>
                <w:sz w:val="20"/>
                <w:szCs w:val="20"/>
              </w:rPr>
              <w:t>01</w:t>
            </w:r>
          </w:p>
        </w:tc>
      </w:tr>
    </w:tbl>
    <w:p w14:paraId="40FBC8B0" w14:textId="77777777" w:rsidR="006F6705" w:rsidRPr="00CD7180" w:rsidRDefault="006F6705">
      <w:pPr>
        <w:pStyle w:val="PargrafodaLista1"/>
        <w:ind w:left="1701"/>
        <w:jc w:val="both"/>
        <w:rPr>
          <w:rFonts w:ascii="Arial" w:hAnsi="Arial" w:cs="Arial"/>
          <w:sz w:val="20"/>
          <w:szCs w:val="20"/>
        </w:rPr>
      </w:pPr>
    </w:p>
    <w:p w14:paraId="164ED4E4" w14:textId="77777777" w:rsidR="006F6705" w:rsidRPr="00CD7180" w:rsidRDefault="00BF2BFD">
      <w:pPr>
        <w:pStyle w:val="PargrafodaLista1"/>
        <w:numPr>
          <w:ilvl w:val="2"/>
          <w:numId w:val="19"/>
        </w:numPr>
        <w:ind w:left="284" w:hanging="284"/>
        <w:jc w:val="both"/>
        <w:rPr>
          <w:rFonts w:ascii="Arial" w:hAnsi="Arial" w:cs="Arial"/>
          <w:sz w:val="20"/>
          <w:szCs w:val="20"/>
        </w:rPr>
      </w:pPr>
      <w:r w:rsidRPr="00CD7180">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14:paraId="6949F735" w14:textId="77777777" w:rsidR="006F6705" w:rsidRPr="00CD7180" w:rsidRDefault="00BF2BFD">
      <w:pPr>
        <w:pStyle w:val="PargrafodaLista1"/>
        <w:numPr>
          <w:ilvl w:val="2"/>
          <w:numId w:val="19"/>
        </w:numPr>
        <w:ind w:left="284" w:hanging="284"/>
        <w:jc w:val="both"/>
        <w:rPr>
          <w:rFonts w:ascii="Arial" w:hAnsi="Arial" w:cs="Arial"/>
          <w:sz w:val="20"/>
          <w:szCs w:val="20"/>
        </w:rPr>
      </w:pPr>
      <w:r w:rsidRPr="00CD7180">
        <w:rPr>
          <w:rFonts w:ascii="Arial" w:hAnsi="Arial" w:cs="Arial"/>
          <w:sz w:val="20"/>
          <w:szCs w:val="20"/>
        </w:rPr>
        <w:t>Sanção de impedimento de licitar e contratar com órgãos e entidades da União, com o consequente descredenciamento no SICAF pelo prazo de até cinco anos;</w:t>
      </w:r>
    </w:p>
    <w:p w14:paraId="559D97ED" w14:textId="77777777" w:rsidR="006F6705" w:rsidRPr="00CD7180" w:rsidRDefault="00BF2BFD">
      <w:pPr>
        <w:pStyle w:val="PargrafodaLista1"/>
        <w:numPr>
          <w:ilvl w:val="2"/>
          <w:numId w:val="19"/>
        </w:numPr>
        <w:ind w:left="284" w:hanging="284"/>
        <w:jc w:val="both"/>
        <w:rPr>
          <w:rFonts w:ascii="Arial" w:hAnsi="Arial" w:cs="Arial"/>
          <w:sz w:val="20"/>
          <w:szCs w:val="20"/>
        </w:rPr>
      </w:pPr>
      <w:r w:rsidRPr="00CD7180">
        <w:rPr>
          <w:rFonts w:ascii="Arial" w:hAnsi="Arial" w:cs="Arial"/>
          <w:sz w:val="20"/>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19DA399D" w14:textId="77777777" w:rsidR="006F6705" w:rsidRPr="00CD7180" w:rsidRDefault="00BF2BFD">
      <w:pPr>
        <w:pStyle w:val="PargrafodaLista1"/>
        <w:numPr>
          <w:ilvl w:val="2"/>
          <w:numId w:val="19"/>
        </w:numPr>
        <w:ind w:left="284" w:hanging="284"/>
        <w:jc w:val="both"/>
        <w:rPr>
          <w:rFonts w:ascii="Arial" w:hAnsi="Arial" w:cs="Arial"/>
          <w:sz w:val="20"/>
          <w:szCs w:val="20"/>
        </w:rPr>
      </w:pPr>
      <w:r w:rsidRPr="00CD7180">
        <w:rPr>
          <w:rFonts w:ascii="Arial" w:hAnsi="Arial" w:cs="Arial"/>
          <w:sz w:val="20"/>
          <w:szCs w:val="20"/>
        </w:rPr>
        <w:t>A penalidade de multa poderá ser aplicada cumulativamente com as demais sanções, não terá caráter compensatório e a sua cobrança não isentará a obrigação de indenizar eventuais perdas e danos;</w:t>
      </w:r>
    </w:p>
    <w:p w14:paraId="63E0FFB2" w14:textId="77777777" w:rsidR="006F6705" w:rsidRPr="00CD7180" w:rsidRDefault="00BF2BFD">
      <w:pPr>
        <w:pStyle w:val="PargrafodaLista1"/>
        <w:numPr>
          <w:ilvl w:val="2"/>
          <w:numId w:val="19"/>
        </w:numPr>
        <w:ind w:left="284" w:hanging="284"/>
        <w:jc w:val="both"/>
        <w:rPr>
          <w:rFonts w:ascii="Arial" w:hAnsi="Arial" w:cs="Arial"/>
          <w:sz w:val="20"/>
          <w:szCs w:val="20"/>
        </w:rPr>
      </w:pPr>
      <w:r w:rsidRPr="00CD7180">
        <w:rPr>
          <w:rFonts w:ascii="Arial" w:hAnsi="Arial" w:cs="Arial"/>
          <w:sz w:val="20"/>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49BE2A54" w14:textId="77777777" w:rsidR="006F6705" w:rsidRPr="00CD7180" w:rsidRDefault="00BF2BFD">
      <w:pPr>
        <w:pStyle w:val="PargrafodaLista1"/>
        <w:numPr>
          <w:ilvl w:val="2"/>
          <w:numId w:val="19"/>
        </w:numPr>
        <w:ind w:left="284" w:hanging="284"/>
        <w:jc w:val="both"/>
        <w:rPr>
          <w:rFonts w:ascii="Arial" w:hAnsi="Arial" w:cs="Arial"/>
          <w:sz w:val="20"/>
          <w:szCs w:val="20"/>
        </w:rPr>
      </w:pPr>
      <w:r w:rsidRPr="00CD7180">
        <w:rPr>
          <w:rFonts w:ascii="Arial" w:hAnsi="Arial" w:cs="Arial"/>
          <w:sz w:val="20"/>
          <w:szCs w:val="20"/>
        </w:rPr>
        <w:t>As penalidades serão obrigatoriamente registradas no SICAF;</w:t>
      </w:r>
    </w:p>
    <w:p w14:paraId="1F6AAA1D" w14:textId="77777777" w:rsidR="006F6705" w:rsidRPr="00CD7180" w:rsidRDefault="00BF2BFD">
      <w:pPr>
        <w:pStyle w:val="PargrafodaLista1"/>
        <w:numPr>
          <w:ilvl w:val="2"/>
          <w:numId w:val="19"/>
        </w:numPr>
        <w:ind w:left="284" w:hanging="284"/>
        <w:jc w:val="both"/>
        <w:rPr>
          <w:rFonts w:ascii="Arial" w:hAnsi="Arial" w:cs="Arial"/>
          <w:sz w:val="20"/>
          <w:szCs w:val="20"/>
        </w:rPr>
      </w:pPr>
      <w:r w:rsidRPr="00CD7180">
        <w:rPr>
          <w:rFonts w:ascii="Arial" w:hAnsi="Arial" w:cs="Arial"/>
          <w:sz w:val="20"/>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5A0CECF4"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cs="Arial"/>
          <w:color w:val="auto"/>
          <w:sz w:val="20"/>
        </w:rPr>
      </w:pPr>
      <w:r w:rsidRPr="00CD7180">
        <w:rPr>
          <w:rFonts w:eastAsia="Times New Roman" w:cs="Arial"/>
          <w:color w:val="auto"/>
          <w:sz w:val="20"/>
        </w:rPr>
        <w:t>dos critérios de seleção do fornecedor</w:t>
      </w:r>
    </w:p>
    <w:p w14:paraId="3CEB455A" w14:textId="77777777" w:rsidR="006F6705" w:rsidRPr="00CD7180" w:rsidRDefault="00BF2BFD">
      <w:pPr>
        <w:numPr>
          <w:ilvl w:val="1"/>
          <w:numId w:val="1"/>
        </w:numPr>
        <w:spacing w:line="240" w:lineRule="auto"/>
        <w:ind w:left="284" w:hanging="284"/>
        <w:jc w:val="both"/>
        <w:rPr>
          <w:sz w:val="20"/>
          <w:szCs w:val="20"/>
        </w:rPr>
      </w:pPr>
      <w:r w:rsidRPr="00CD7180">
        <w:rPr>
          <w:sz w:val="20"/>
          <w:szCs w:val="20"/>
        </w:rPr>
        <w:t>As exigências de habilitação jurídica e de regularidade fiscal e trabalhista são as usuais para a generalidade dos objetos, conforme disciplinado no edital;</w:t>
      </w:r>
    </w:p>
    <w:p w14:paraId="28D05913" w14:textId="77777777" w:rsidR="006F6705" w:rsidRPr="00CD7180" w:rsidRDefault="00BF2BFD">
      <w:pPr>
        <w:numPr>
          <w:ilvl w:val="1"/>
          <w:numId w:val="1"/>
        </w:numPr>
        <w:spacing w:line="240" w:lineRule="auto"/>
        <w:ind w:left="284" w:hanging="284"/>
        <w:jc w:val="both"/>
        <w:rPr>
          <w:sz w:val="20"/>
          <w:szCs w:val="20"/>
        </w:rPr>
      </w:pPr>
      <w:r w:rsidRPr="00CD7180">
        <w:rPr>
          <w:sz w:val="20"/>
          <w:szCs w:val="20"/>
        </w:rPr>
        <w:t>Os critérios de qualificação econômica a serem atendidos pelo fornecedor estão previstos no edital;</w:t>
      </w:r>
    </w:p>
    <w:p w14:paraId="5BF5FD66" w14:textId="77777777" w:rsidR="006F6705" w:rsidRPr="00CD7180" w:rsidRDefault="00BF2BFD">
      <w:pPr>
        <w:numPr>
          <w:ilvl w:val="1"/>
          <w:numId w:val="1"/>
        </w:numPr>
        <w:spacing w:line="240" w:lineRule="auto"/>
        <w:ind w:left="284" w:hanging="284"/>
        <w:jc w:val="both"/>
        <w:rPr>
          <w:sz w:val="20"/>
          <w:szCs w:val="20"/>
        </w:rPr>
      </w:pPr>
      <w:r w:rsidRPr="00CD7180">
        <w:rPr>
          <w:sz w:val="20"/>
          <w:szCs w:val="20"/>
        </w:rPr>
        <w:t>Os critérios de qualificação técnica a serem atendidos pelo fornecedor serão:</w:t>
      </w:r>
    </w:p>
    <w:p w14:paraId="0707278C" w14:textId="77777777" w:rsidR="006F6705" w:rsidRPr="00CD7180" w:rsidRDefault="00BF2BFD">
      <w:pPr>
        <w:pStyle w:val="PargrafodaLista"/>
        <w:numPr>
          <w:ilvl w:val="2"/>
          <w:numId w:val="23"/>
        </w:numPr>
        <w:spacing w:line="240" w:lineRule="auto"/>
        <w:ind w:left="993" w:hanging="284"/>
        <w:jc w:val="both"/>
        <w:rPr>
          <w:sz w:val="20"/>
          <w:szCs w:val="20"/>
        </w:rPr>
      </w:pPr>
      <w:r w:rsidRPr="00CD7180">
        <w:rPr>
          <w:sz w:val="20"/>
          <w:szCs w:val="20"/>
        </w:rPr>
        <w:t>Comprovação de aptidão para a prestação dos serviços em características, quantidades e prazos compatíveis com o objeto desta contratação, ou com o item pertinente, mediante a apresentação de atestados fornecidos por pessoas jurídicas de direito público ou privado;</w:t>
      </w:r>
    </w:p>
    <w:p w14:paraId="3884D225" w14:textId="77777777" w:rsidR="006F6705" w:rsidRPr="00CD7180" w:rsidRDefault="00BF2BFD">
      <w:pPr>
        <w:pStyle w:val="PargrafodaLista"/>
        <w:numPr>
          <w:ilvl w:val="2"/>
          <w:numId w:val="23"/>
        </w:numPr>
        <w:spacing w:line="240" w:lineRule="auto"/>
        <w:ind w:left="993" w:hanging="284"/>
        <w:jc w:val="both"/>
        <w:rPr>
          <w:sz w:val="20"/>
          <w:szCs w:val="20"/>
        </w:rPr>
      </w:pPr>
      <w:r w:rsidRPr="00CD7180">
        <w:rPr>
          <w:sz w:val="20"/>
          <w:szCs w:val="20"/>
        </w:rPr>
        <w:t>Os atestados deverão referir-se a serviços prestados no âmbito de sua atividade econômica principal ou secundária especificadas no contrato social vigente;</w:t>
      </w:r>
    </w:p>
    <w:p w14:paraId="5A7E9654" w14:textId="77777777" w:rsidR="006F6705" w:rsidRPr="00CD7180" w:rsidRDefault="00BF2BFD">
      <w:pPr>
        <w:pStyle w:val="PargrafodaLista"/>
        <w:numPr>
          <w:ilvl w:val="2"/>
          <w:numId w:val="23"/>
        </w:numPr>
        <w:spacing w:line="240" w:lineRule="auto"/>
        <w:ind w:left="993" w:hanging="284"/>
        <w:jc w:val="both"/>
        <w:rPr>
          <w:sz w:val="20"/>
          <w:szCs w:val="20"/>
        </w:rPr>
      </w:pPr>
      <w:r w:rsidRPr="00CD7180">
        <w:rPr>
          <w:sz w:val="20"/>
          <w:szCs w:val="20"/>
        </w:rPr>
        <w:t>Poderá ser admitida, para fins de comprovação de quantitativo mínimo do serviço, a apresentação de diferentes atestados de serviços executados de forma concomitante, pois essa situação se equivale, para fins de comprovação de capacidade técnico-</w:t>
      </w:r>
      <w:r w:rsidRPr="00CD7180">
        <w:rPr>
          <w:sz w:val="20"/>
          <w:szCs w:val="20"/>
        </w:rPr>
        <w:lastRenderedPageBreak/>
        <w:t>operacional, a uma única contratação, nos termos do item 10.9 do Anexo VII-A da IN SEGES/MP 5/2017;</w:t>
      </w:r>
    </w:p>
    <w:p w14:paraId="4559F9E5" w14:textId="77777777" w:rsidR="006F6705" w:rsidRPr="00CD7180" w:rsidRDefault="00BF2BFD">
      <w:pPr>
        <w:pStyle w:val="PargrafodaLista"/>
        <w:numPr>
          <w:ilvl w:val="2"/>
          <w:numId w:val="23"/>
        </w:numPr>
        <w:spacing w:line="240" w:lineRule="auto"/>
        <w:ind w:left="993" w:hanging="284"/>
        <w:jc w:val="both"/>
        <w:rPr>
          <w:sz w:val="20"/>
          <w:szCs w:val="20"/>
        </w:rPr>
      </w:pPr>
      <w:r w:rsidRPr="00CD7180">
        <w:rPr>
          <w:sz w:val="20"/>
          <w:szCs w:val="20"/>
        </w:rPr>
        <w:t>Declaração do licitante de que tem pleno conhecimento das condições necessárias para a prestação do serviço;</w:t>
      </w:r>
    </w:p>
    <w:p w14:paraId="27D496D1" w14:textId="77777777" w:rsidR="006F6705" w:rsidRPr="00CD7180" w:rsidRDefault="00BF2BFD">
      <w:pPr>
        <w:pStyle w:val="PargrafodaLista"/>
        <w:numPr>
          <w:ilvl w:val="1"/>
          <w:numId w:val="23"/>
        </w:numPr>
        <w:spacing w:line="240" w:lineRule="auto"/>
        <w:jc w:val="both"/>
        <w:rPr>
          <w:sz w:val="20"/>
          <w:szCs w:val="20"/>
        </w:rPr>
      </w:pPr>
      <w:r w:rsidRPr="00CD7180">
        <w:rPr>
          <w:sz w:val="20"/>
          <w:szCs w:val="20"/>
        </w:rPr>
        <w:t>Os critérios de aceitabilidade de preços serão:</w:t>
      </w:r>
    </w:p>
    <w:p w14:paraId="21AA947D" w14:textId="77777777" w:rsidR="006F6705" w:rsidRPr="00CD7180" w:rsidRDefault="00BF2BFD">
      <w:pPr>
        <w:pStyle w:val="PargrafodaLista"/>
        <w:numPr>
          <w:ilvl w:val="2"/>
          <w:numId w:val="23"/>
        </w:numPr>
        <w:spacing w:line="240" w:lineRule="auto"/>
        <w:ind w:left="993" w:hanging="284"/>
        <w:jc w:val="both"/>
        <w:rPr>
          <w:sz w:val="20"/>
          <w:szCs w:val="20"/>
        </w:rPr>
      </w:pPr>
      <w:r w:rsidRPr="00CD7180">
        <w:rPr>
          <w:sz w:val="20"/>
          <w:szCs w:val="20"/>
        </w:rPr>
        <w:t>Valor Global máximo por Grupo: R$ 3.008.100,00 (três milhões, oito mil e cem reais);</w:t>
      </w:r>
    </w:p>
    <w:p w14:paraId="280F3A9B" w14:textId="77777777" w:rsidR="006F6705" w:rsidRPr="00CD7180" w:rsidRDefault="00BF2BFD">
      <w:pPr>
        <w:pStyle w:val="PargrafodaLista"/>
        <w:numPr>
          <w:ilvl w:val="2"/>
          <w:numId w:val="23"/>
        </w:numPr>
        <w:spacing w:line="240" w:lineRule="auto"/>
        <w:ind w:left="993" w:hanging="284"/>
        <w:jc w:val="both"/>
        <w:rPr>
          <w:sz w:val="20"/>
          <w:szCs w:val="20"/>
        </w:rPr>
      </w:pPr>
      <w:r w:rsidRPr="00CD7180">
        <w:rPr>
          <w:sz w:val="20"/>
          <w:szCs w:val="20"/>
        </w:rPr>
        <w:t>Valores unitários: conforme quadro do item 1.1 deste Termo de Referência;</w:t>
      </w:r>
    </w:p>
    <w:p w14:paraId="6B4812D0" w14:textId="77777777" w:rsidR="006F6705" w:rsidRPr="00CD7180" w:rsidRDefault="00BF2BFD">
      <w:pPr>
        <w:pStyle w:val="PargrafodaLista"/>
        <w:numPr>
          <w:ilvl w:val="1"/>
          <w:numId w:val="23"/>
        </w:numPr>
        <w:spacing w:line="240" w:lineRule="auto"/>
        <w:jc w:val="both"/>
        <w:rPr>
          <w:sz w:val="20"/>
          <w:szCs w:val="20"/>
        </w:rPr>
      </w:pPr>
      <w:r w:rsidRPr="00CD7180">
        <w:rPr>
          <w:sz w:val="20"/>
          <w:szCs w:val="20"/>
        </w:rPr>
        <w:t xml:space="preserve">O critério de julgamento da proposta é o </w:t>
      </w:r>
      <w:r w:rsidRPr="00CD7180">
        <w:rPr>
          <w:rFonts w:cs="Arial"/>
          <w:sz w:val="20"/>
          <w:szCs w:val="20"/>
        </w:rPr>
        <w:t>menor preço item</w:t>
      </w:r>
      <w:r w:rsidRPr="00CD7180">
        <w:rPr>
          <w:sz w:val="20"/>
          <w:szCs w:val="20"/>
        </w:rPr>
        <w:t>;</w:t>
      </w:r>
    </w:p>
    <w:p w14:paraId="4706B2D8" w14:textId="77777777" w:rsidR="006F6705" w:rsidRPr="00CD7180" w:rsidRDefault="00BF2BFD">
      <w:pPr>
        <w:pStyle w:val="PargrafodaLista"/>
        <w:numPr>
          <w:ilvl w:val="1"/>
          <w:numId w:val="23"/>
        </w:numPr>
        <w:spacing w:line="240" w:lineRule="auto"/>
        <w:jc w:val="both"/>
        <w:rPr>
          <w:sz w:val="20"/>
          <w:szCs w:val="20"/>
        </w:rPr>
      </w:pPr>
      <w:r w:rsidRPr="00CD7180">
        <w:rPr>
          <w:sz w:val="20"/>
          <w:szCs w:val="20"/>
        </w:rPr>
        <w:t>As regras de desempate entre propostas são as discriminadas no edital.</w:t>
      </w:r>
    </w:p>
    <w:p w14:paraId="6707D6EB" w14:textId="77777777" w:rsidR="006F6705" w:rsidRPr="00CD7180" w:rsidRDefault="00BF2BFD">
      <w:pPr>
        <w:pStyle w:val="Nivel1"/>
        <w:numPr>
          <w:ilvl w:val="0"/>
          <w:numId w:val="1"/>
        </w:numPr>
        <w:shd w:val="clear" w:color="auto" w:fill="BFBFBF" w:themeFill="background1" w:themeFillShade="BF"/>
        <w:spacing w:line="240" w:lineRule="auto"/>
        <w:ind w:left="284" w:hanging="284"/>
        <w:rPr>
          <w:rFonts w:cs="Arial"/>
          <w:color w:val="auto"/>
          <w:sz w:val="20"/>
        </w:rPr>
      </w:pPr>
      <w:r w:rsidRPr="00CD7180">
        <w:rPr>
          <w:rFonts w:eastAsia="Times New Roman" w:cs="Arial"/>
          <w:color w:val="auto"/>
          <w:sz w:val="20"/>
        </w:rPr>
        <w:t>estimativas de preços ou preços referenciais</w:t>
      </w:r>
    </w:p>
    <w:p w14:paraId="32CCD608" w14:textId="77777777" w:rsidR="006F6705" w:rsidRPr="00CD7180" w:rsidRDefault="00BF2BFD">
      <w:pPr>
        <w:pStyle w:val="PargrafodaLista"/>
        <w:numPr>
          <w:ilvl w:val="1"/>
          <w:numId w:val="24"/>
        </w:numPr>
        <w:spacing w:line="240" w:lineRule="auto"/>
        <w:ind w:left="284" w:hanging="284"/>
        <w:jc w:val="both"/>
        <w:rPr>
          <w:sz w:val="20"/>
          <w:szCs w:val="20"/>
        </w:rPr>
      </w:pPr>
      <w:r w:rsidRPr="00CD7180">
        <w:rPr>
          <w:sz w:val="20"/>
          <w:szCs w:val="20"/>
        </w:rPr>
        <w:t>O custo estimado da contratação é o previsto no valor global máximo;</w:t>
      </w:r>
    </w:p>
    <w:p w14:paraId="773BB084" w14:textId="77777777" w:rsidR="006F6705" w:rsidRPr="00CD7180" w:rsidRDefault="00BF2BFD">
      <w:pPr>
        <w:pStyle w:val="PargrafodaLista"/>
        <w:numPr>
          <w:ilvl w:val="1"/>
          <w:numId w:val="24"/>
        </w:numPr>
        <w:spacing w:line="240" w:lineRule="auto"/>
        <w:ind w:left="284" w:hanging="284"/>
        <w:jc w:val="both"/>
        <w:rPr>
          <w:sz w:val="20"/>
          <w:szCs w:val="20"/>
        </w:rPr>
      </w:pPr>
      <w:r w:rsidRPr="00CD7180">
        <w:rPr>
          <w:sz w:val="20"/>
          <w:szCs w:val="20"/>
        </w:rPr>
        <w:t>Tal valor foi obtido a partir da média aritmética simples de preços pesquisados, através de cotação com empresas do ramo na localidade da CONTRATANTE, verificando a compatibilidade com os preços praticados em outros órgãos, através da busca por atas de registros de preços vigentes em 2020, até a elaboração dos estudos dessa contratação, conforme detalhado nos Estudos Preliminares;</w:t>
      </w:r>
    </w:p>
    <w:p w14:paraId="47EFC053" w14:textId="77777777" w:rsidR="006F6705" w:rsidRPr="00CD7180" w:rsidRDefault="006F6705">
      <w:pPr>
        <w:spacing w:line="240" w:lineRule="auto"/>
        <w:ind w:left="284" w:hanging="284"/>
        <w:jc w:val="center"/>
        <w:rPr>
          <w:sz w:val="20"/>
          <w:szCs w:val="20"/>
        </w:rPr>
      </w:pPr>
    </w:p>
    <w:p w14:paraId="53B1FA1B" w14:textId="77777777" w:rsidR="006F6705" w:rsidRPr="00CD7180" w:rsidRDefault="006F6705">
      <w:pPr>
        <w:spacing w:line="240" w:lineRule="auto"/>
        <w:ind w:left="284" w:hanging="284"/>
        <w:jc w:val="center"/>
        <w:rPr>
          <w:sz w:val="20"/>
          <w:szCs w:val="20"/>
        </w:rPr>
      </w:pPr>
    </w:p>
    <w:p w14:paraId="6DD4C25C" w14:textId="77777777" w:rsidR="006F6705" w:rsidRPr="00CD7180" w:rsidRDefault="006F6705">
      <w:pPr>
        <w:spacing w:line="240" w:lineRule="auto"/>
        <w:ind w:left="284" w:hanging="284"/>
        <w:jc w:val="center"/>
        <w:rPr>
          <w:sz w:val="20"/>
          <w:szCs w:val="20"/>
        </w:rPr>
      </w:pPr>
    </w:p>
    <w:p w14:paraId="16313A7C" w14:textId="77777777" w:rsidR="006F6705" w:rsidRPr="00CD7180" w:rsidRDefault="006F6705">
      <w:pPr>
        <w:spacing w:line="240" w:lineRule="auto"/>
        <w:ind w:left="284" w:hanging="284"/>
        <w:jc w:val="center"/>
        <w:rPr>
          <w:sz w:val="20"/>
          <w:szCs w:val="20"/>
        </w:rPr>
      </w:pPr>
    </w:p>
    <w:p w14:paraId="799D72A5" w14:textId="77777777" w:rsidR="006F6705" w:rsidRPr="00CD7180" w:rsidRDefault="00BF2BFD">
      <w:pPr>
        <w:spacing w:line="240" w:lineRule="auto"/>
        <w:ind w:left="284" w:hanging="284"/>
        <w:jc w:val="center"/>
        <w:rPr>
          <w:sz w:val="20"/>
          <w:szCs w:val="20"/>
        </w:rPr>
      </w:pPr>
      <w:r w:rsidRPr="00CD7180">
        <w:rPr>
          <w:sz w:val="20"/>
          <w:szCs w:val="20"/>
        </w:rPr>
        <w:t>Belém, 30 de setembro de 2020.</w:t>
      </w:r>
    </w:p>
    <w:p w14:paraId="28442EB6" w14:textId="77777777" w:rsidR="006F6705" w:rsidRPr="00CD7180" w:rsidRDefault="006F6705">
      <w:pPr>
        <w:rPr>
          <w:sz w:val="20"/>
          <w:szCs w:val="20"/>
        </w:rPr>
      </w:pPr>
    </w:p>
    <w:p w14:paraId="5AC0BEE1" w14:textId="77777777" w:rsidR="006F6705" w:rsidRPr="00CD7180" w:rsidRDefault="006F6705">
      <w:pPr>
        <w:spacing w:line="240" w:lineRule="auto"/>
        <w:ind w:left="284" w:hanging="284"/>
        <w:rPr>
          <w:sz w:val="20"/>
          <w:szCs w:val="20"/>
        </w:rPr>
      </w:pPr>
    </w:p>
    <w:p w14:paraId="05757112" w14:textId="4BDBBFB7" w:rsidR="00113B32" w:rsidRPr="00CD7180" w:rsidRDefault="00BF2BFD" w:rsidP="00BA0E00">
      <w:pPr>
        <w:ind w:left="284" w:hanging="284"/>
        <w:jc w:val="both"/>
        <w:rPr>
          <w:sz w:val="20"/>
          <w:szCs w:val="20"/>
        </w:rPr>
      </w:pPr>
      <w:r w:rsidRPr="00CD7180">
        <w:rPr>
          <w:b/>
          <w:sz w:val="20"/>
          <w:szCs w:val="20"/>
        </w:rPr>
        <w:t>Equipe de planejamento responsável:</w:t>
      </w:r>
    </w:p>
    <w:p w14:paraId="734091C6" w14:textId="25F4DBB8" w:rsidR="00113B32" w:rsidRDefault="00BF2BFD" w:rsidP="00BA0E00">
      <w:pPr>
        <w:ind w:left="0"/>
        <w:jc w:val="center"/>
        <w:rPr>
          <w:sz w:val="20"/>
          <w:szCs w:val="20"/>
        </w:rPr>
      </w:pPr>
      <w:r w:rsidRPr="00CD7180">
        <w:rPr>
          <w:sz w:val="20"/>
          <w:szCs w:val="20"/>
        </w:rPr>
        <w:t>Mariane Lima de Sales</w:t>
      </w:r>
      <w:r w:rsidRPr="00CD7180">
        <w:rPr>
          <w:sz w:val="20"/>
          <w:szCs w:val="20"/>
        </w:rPr>
        <w:br/>
      </w:r>
      <w:proofErr w:type="spellStart"/>
      <w:r w:rsidRPr="00CD7180">
        <w:rPr>
          <w:sz w:val="20"/>
          <w:szCs w:val="20"/>
        </w:rPr>
        <w:t>Siape</w:t>
      </w:r>
      <w:proofErr w:type="spellEnd"/>
      <w:r w:rsidRPr="00CD7180">
        <w:rPr>
          <w:sz w:val="20"/>
          <w:szCs w:val="20"/>
        </w:rPr>
        <w:t>: 3160960</w:t>
      </w:r>
    </w:p>
    <w:p w14:paraId="3D9DF756" w14:textId="77777777" w:rsidR="00BA0E00" w:rsidRPr="00BA0E00" w:rsidRDefault="00BA0E00" w:rsidP="00BA0E00">
      <w:pPr>
        <w:pStyle w:val="Ttulo2"/>
      </w:pPr>
    </w:p>
    <w:p w14:paraId="679450D2" w14:textId="3384460A" w:rsidR="00113B32" w:rsidRDefault="00BF2BFD" w:rsidP="00BA0E00">
      <w:pPr>
        <w:ind w:left="0"/>
        <w:jc w:val="center"/>
        <w:rPr>
          <w:sz w:val="20"/>
          <w:szCs w:val="20"/>
        </w:rPr>
      </w:pPr>
      <w:r w:rsidRPr="00CD7180">
        <w:rPr>
          <w:sz w:val="20"/>
          <w:szCs w:val="20"/>
        </w:rPr>
        <w:t xml:space="preserve">Emanuel Tiago Dias </w:t>
      </w:r>
      <w:proofErr w:type="spellStart"/>
      <w:r w:rsidRPr="00CD7180">
        <w:rPr>
          <w:sz w:val="20"/>
          <w:szCs w:val="20"/>
        </w:rPr>
        <w:t>Wanghon</w:t>
      </w:r>
      <w:proofErr w:type="spellEnd"/>
      <w:r w:rsidRPr="00CD7180">
        <w:rPr>
          <w:sz w:val="20"/>
          <w:szCs w:val="20"/>
        </w:rPr>
        <w:br/>
      </w:r>
      <w:proofErr w:type="spellStart"/>
      <w:r w:rsidRPr="00CD7180">
        <w:rPr>
          <w:sz w:val="20"/>
          <w:szCs w:val="20"/>
        </w:rPr>
        <w:t>Siape</w:t>
      </w:r>
      <w:proofErr w:type="spellEnd"/>
      <w:r w:rsidRPr="00CD7180">
        <w:rPr>
          <w:sz w:val="20"/>
          <w:szCs w:val="20"/>
        </w:rPr>
        <w:t>: 2273990</w:t>
      </w:r>
    </w:p>
    <w:p w14:paraId="747FBB55" w14:textId="77777777" w:rsidR="00BA0E00" w:rsidRPr="00BA0E00" w:rsidRDefault="00BA0E00" w:rsidP="00BA0E00">
      <w:pPr>
        <w:pStyle w:val="Ttulo2"/>
      </w:pPr>
    </w:p>
    <w:p w14:paraId="0DE58CEA" w14:textId="261A3C5C" w:rsidR="00113B32" w:rsidRDefault="00BF2BFD" w:rsidP="00BA0E00">
      <w:pPr>
        <w:ind w:left="0"/>
        <w:jc w:val="center"/>
        <w:rPr>
          <w:sz w:val="20"/>
          <w:szCs w:val="20"/>
        </w:rPr>
      </w:pPr>
      <w:r w:rsidRPr="00CD7180">
        <w:rPr>
          <w:sz w:val="20"/>
          <w:szCs w:val="20"/>
        </w:rPr>
        <w:t>Antônio Rivaldo da Silva Oliveira</w:t>
      </w:r>
      <w:r w:rsidRPr="00CD7180">
        <w:rPr>
          <w:sz w:val="20"/>
          <w:szCs w:val="20"/>
        </w:rPr>
        <w:br/>
      </w:r>
      <w:proofErr w:type="spellStart"/>
      <w:r w:rsidRPr="00CD7180">
        <w:rPr>
          <w:sz w:val="20"/>
          <w:szCs w:val="20"/>
        </w:rPr>
        <w:t>Siape</w:t>
      </w:r>
      <w:proofErr w:type="spellEnd"/>
      <w:r w:rsidRPr="00CD7180">
        <w:rPr>
          <w:sz w:val="20"/>
          <w:szCs w:val="20"/>
        </w:rPr>
        <w:t>: 2103720</w:t>
      </w:r>
    </w:p>
    <w:p w14:paraId="578A58EE" w14:textId="77777777" w:rsidR="00BA0E00" w:rsidRPr="00BA0E00" w:rsidRDefault="00BA0E00" w:rsidP="00BA0E00">
      <w:pPr>
        <w:pStyle w:val="Ttulo2"/>
      </w:pPr>
    </w:p>
    <w:p w14:paraId="07B2338A" w14:textId="65BB5550" w:rsidR="006F6705" w:rsidRPr="00CD7180" w:rsidRDefault="00BF2BFD" w:rsidP="00BA0E00">
      <w:pPr>
        <w:ind w:left="0"/>
        <w:rPr>
          <w:sz w:val="20"/>
          <w:szCs w:val="20"/>
        </w:rPr>
      </w:pPr>
      <w:r w:rsidRPr="00CD7180">
        <w:rPr>
          <w:b/>
          <w:sz w:val="20"/>
          <w:szCs w:val="20"/>
        </w:rPr>
        <w:t>Aprovação do Termo de Referência:</w:t>
      </w:r>
    </w:p>
    <w:p w14:paraId="5A6FDB32" w14:textId="77777777" w:rsidR="006F6705" w:rsidRPr="00CD7180" w:rsidRDefault="00BF2BFD" w:rsidP="00BA0E00">
      <w:pPr>
        <w:spacing w:line="240" w:lineRule="auto"/>
        <w:ind w:left="0"/>
        <w:jc w:val="center"/>
        <w:rPr>
          <w:rFonts w:cs="Arial"/>
          <w:sz w:val="20"/>
          <w:szCs w:val="20"/>
        </w:rPr>
      </w:pPr>
      <w:r w:rsidRPr="00CD7180">
        <w:rPr>
          <w:rFonts w:cs="Arial"/>
          <w:sz w:val="20"/>
          <w:szCs w:val="20"/>
        </w:rPr>
        <w:t>Alexandra Ferreira</w:t>
      </w:r>
    </w:p>
    <w:p w14:paraId="5B516315" w14:textId="3BFC1212" w:rsidR="00113B32" w:rsidRPr="00CD7180" w:rsidRDefault="00BF2BFD" w:rsidP="00BA0E00">
      <w:pPr>
        <w:spacing w:line="240" w:lineRule="auto"/>
        <w:ind w:left="0"/>
        <w:jc w:val="center"/>
        <w:rPr>
          <w:sz w:val="20"/>
          <w:szCs w:val="20"/>
        </w:rPr>
      </w:pPr>
      <w:r w:rsidRPr="00CD7180">
        <w:rPr>
          <w:rFonts w:cs="Arial"/>
          <w:sz w:val="20"/>
          <w:szCs w:val="20"/>
        </w:rPr>
        <w:t>Coordenadora de Logística</w:t>
      </w:r>
    </w:p>
    <w:p w14:paraId="5C52F50B" w14:textId="77777777" w:rsidR="006F6705" w:rsidRPr="00CD7180" w:rsidRDefault="006F6705" w:rsidP="00BA0E00">
      <w:pPr>
        <w:spacing w:line="240" w:lineRule="auto"/>
        <w:ind w:left="0"/>
        <w:jc w:val="center"/>
        <w:rPr>
          <w:rFonts w:cs="Arial"/>
          <w:sz w:val="20"/>
          <w:szCs w:val="20"/>
        </w:rPr>
      </w:pPr>
    </w:p>
    <w:p w14:paraId="758F8DB8" w14:textId="77777777" w:rsidR="006F6705" w:rsidRPr="00CD7180" w:rsidRDefault="00BF2BFD" w:rsidP="00BA0E00">
      <w:pPr>
        <w:spacing w:line="240" w:lineRule="auto"/>
        <w:ind w:left="0"/>
        <w:jc w:val="center"/>
        <w:rPr>
          <w:rFonts w:cs="Arial"/>
          <w:sz w:val="20"/>
          <w:szCs w:val="20"/>
        </w:rPr>
      </w:pPr>
      <w:proofErr w:type="spellStart"/>
      <w:r w:rsidRPr="00CD7180">
        <w:rPr>
          <w:rFonts w:cs="Arial"/>
          <w:sz w:val="20"/>
          <w:szCs w:val="20"/>
        </w:rPr>
        <w:t>Adnilson</w:t>
      </w:r>
      <w:proofErr w:type="spellEnd"/>
      <w:r w:rsidRPr="00CD7180">
        <w:rPr>
          <w:rFonts w:cs="Arial"/>
          <w:sz w:val="20"/>
          <w:szCs w:val="20"/>
        </w:rPr>
        <w:t xml:space="preserve"> Igor Martins da Silva</w:t>
      </w:r>
    </w:p>
    <w:p w14:paraId="3DB01ECF" w14:textId="5673B893" w:rsidR="00113B32" w:rsidRPr="00CD7180" w:rsidRDefault="00BF2BFD" w:rsidP="00BA0E00">
      <w:pPr>
        <w:spacing w:line="240" w:lineRule="auto"/>
        <w:ind w:left="0"/>
        <w:jc w:val="center"/>
        <w:rPr>
          <w:sz w:val="20"/>
          <w:szCs w:val="20"/>
        </w:rPr>
      </w:pPr>
      <w:r w:rsidRPr="00CD7180">
        <w:rPr>
          <w:rFonts w:cs="Arial"/>
          <w:sz w:val="20"/>
          <w:szCs w:val="20"/>
        </w:rPr>
        <w:t>Diretor de Infraestrutura</w:t>
      </w:r>
    </w:p>
    <w:p w14:paraId="289AB72E" w14:textId="77777777" w:rsidR="006F6705" w:rsidRPr="00CD7180" w:rsidRDefault="006F6705">
      <w:pPr>
        <w:spacing w:line="240" w:lineRule="auto"/>
        <w:jc w:val="center"/>
        <w:rPr>
          <w:rFonts w:cs="Arial"/>
          <w:b/>
          <w:sz w:val="20"/>
          <w:szCs w:val="20"/>
        </w:rPr>
      </w:pPr>
    </w:p>
    <w:p w14:paraId="52721A3B" w14:textId="77777777" w:rsidR="006F6705" w:rsidRPr="00CD7180" w:rsidRDefault="00BF2BFD" w:rsidP="00BA0E00">
      <w:pPr>
        <w:spacing w:line="240" w:lineRule="auto"/>
        <w:ind w:left="0"/>
        <w:jc w:val="center"/>
        <w:rPr>
          <w:rFonts w:cs="Arial"/>
          <w:sz w:val="20"/>
          <w:szCs w:val="20"/>
        </w:rPr>
      </w:pPr>
      <w:r w:rsidRPr="00CD7180">
        <w:rPr>
          <w:rFonts w:cs="Arial"/>
          <w:sz w:val="20"/>
          <w:szCs w:val="20"/>
        </w:rPr>
        <w:t>Eliomar Azevedo do Carmo</w:t>
      </w:r>
    </w:p>
    <w:p w14:paraId="7E651DF3" w14:textId="77777777" w:rsidR="006F6705" w:rsidRPr="00CD7180" w:rsidRDefault="00BF2BFD" w:rsidP="00BA0E00">
      <w:pPr>
        <w:spacing w:line="240" w:lineRule="auto"/>
        <w:ind w:left="0"/>
        <w:jc w:val="center"/>
        <w:rPr>
          <w:rFonts w:cs="Arial"/>
          <w:b/>
          <w:sz w:val="20"/>
          <w:szCs w:val="20"/>
        </w:rPr>
      </w:pPr>
      <w:r w:rsidRPr="00CD7180">
        <w:rPr>
          <w:rFonts w:cs="Arial"/>
          <w:sz w:val="20"/>
          <w:szCs w:val="20"/>
        </w:rPr>
        <w:t xml:space="preserve">Prefeito </w:t>
      </w:r>
      <w:proofErr w:type="spellStart"/>
      <w:r w:rsidRPr="00CD7180">
        <w:rPr>
          <w:rFonts w:cs="Arial"/>
          <w:sz w:val="20"/>
          <w:szCs w:val="20"/>
        </w:rPr>
        <w:t>Multicampi</w:t>
      </w:r>
      <w:proofErr w:type="spellEnd"/>
    </w:p>
    <w:p w14:paraId="083AEF4A" w14:textId="0E97DBBA" w:rsidR="006F6705" w:rsidRDefault="006F6705">
      <w:pPr>
        <w:ind w:left="0"/>
        <w:rPr>
          <w:sz w:val="20"/>
          <w:szCs w:val="20"/>
        </w:rPr>
      </w:pPr>
    </w:p>
    <w:p w14:paraId="72D537EC" w14:textId="78CF5244" w:rsidR="000D2A48" w:rsidRDefault="000D2A48" w:rsidP="000D2A48">
      <w:pPr>
        <w:pStyle w:val="Ttulo2"/>
      </w:pPr>
    </w:p>
    <w:p w14:paraId="4493EC85" w14:textId="79E580DB" w:rsidR="000D2A48" w:rsidRDefault="000D2A48" w:rsidP="000D2A48"/>
    <w:p w14:paraId="42631852" w14:textId="6EA8D22F" w:rsidR="000D2A48" w:rsidRDefault="000D2A48" w:rsidP="000D2A48">
      <w:pPr>
        <w:pStyle w:val="Ttulo2"/>
      </w:pPr>
    </w:p>
    <w:p w14:paraId="5D945174" w14:textId="7C24D116" w:rsidR="000D2A48" w:rsidRPr="000D2A48" w:rsidRDefault="000D2A48" w:rsidP="000D2A48">
      <w:pPr>
        <w:jc w:val="center"/>
        <w:rPr>
          <w:b/>
          <w:bCs/>
        </w:rPr>
      </w:pPr>
      <w:r w:rsidRPr="000D2A48">
        <w:rPr>
          <w:b/>
          <w:bCs/>
        </w:rPr>
        <w:t>Apêndice</w:t>
      </w:r>
    </w:p>
    <w:p w14:paraId="3C398FA0" w14:textId="77777777" w:rsidR="000D2A48" w:rsidRPr="000D2A48" w:rsidRDefault="000D2A48" w:rsidP="000D2A48">
      <w:pPr>
        <w:shd w:val="clear" w:color="auto" w:fill="FFFFFF"/>
        <w:spacing w:before="120" w:after="120"/>
        <w:jc w:val="center"/>
        <w:rPr>
          <w:rFonts w:cs="Arial"/>
          <w:sz w:val="20"/>
          <w:szCs w:val="20"/>
        </w:rPr>
      </w:pPr>
      <w:r w:rsidRPr="000D2A48">
        <w:rPr>
          <w:rFonts w:eastAsia="Times New Roman" w:cs="Arial"/>
          <w:b/>
          <w:sz w:val="20"/>
          <w:szCs w:val="20"/>
        </w:rPr>
        <w:t>ESTUDO TÉCNICO PRELIMINAR</w:t>
      </w:r>
    </w:p>
    <w:p w14:paraId="0747BDD4" w14:textId="77777777" w:rsidR="000D2A48" w:rsidRPr="000D2A48" w:rsidRDefault="000D2A48" w:rsidP="000D2A48">
      <w:pPr>
        <w:shd w:val="clear" w:color="auto" w:fill="FFFFFF"/>
        <w:spacing w:before="120" w:after="120"/>
        <w:jc w:val="center"/>
        <w:rPr>
          <w:rFonts w:eastAsia="Times New Roman" w:cs="Arial"/>
          <w:b/>
          <w:sz w:val="20"/>
          <w:szCs w:val="20"/>
        </w:rPr>
      </w:pPr>
    </w:p>
    <w:p w14:paraId="664A2190" w14:textId="77777777" w:rsidR="000D2A48" w:rsidRPr="000D2A48" w:rsidRDefault="000D2A48" w:rsidP="000D2A48">
      <w:pPr>
        <w:shd w:val="clear" w:color="auto" w:fill="FFFFFF"/>
        <w:spacing w:before="120" w:after="120"/>
        <w:jc w:val="center"/>
        <w:rPr>
          <w:rFonts w:eastAsia="Times New Roman" w:cs="Arial"/>
          <w:b/>
          <w:sz w:val="20"/>
          <w:szCs w:val="20"/>
        </w:rPr>
      </w:pPr>
    </w:p>
    <w:p w14:paraId="44F69051" w14:textId="77777777" w:rsidR="000D2A48" w:rsidRPr="000D2A48" w:rsidRDefault="000D2A48" w:rsidP="000D2A48">
      <w:pPr>
        <w:shd w:val="clear" w:color="auto" w:fill="FFFFFF"/>
        <w:spacing w:before="120" w:after="120"/>
        <w:jc w:val="center"/>
        <w:rPr>
          <w:rFonts w:eastAsia="Times New Roman" w:cs="Arial"/>
          <w:b/>
          <w:sz w:val="20"/>
          <w:szCs w:val="20"/>
        </w:rPr>
      </w:pPr>
    </w:p>
    <w:p w14:paraId="420B48B2" w14:textId="77777777" w:rsidR="000D2A48" w:rsidRPr="000D2A48" w:rsidRDefault="000D2A48" w:rsidP="000D2A48">
      <w:pPr>
        <w:shd w:val="clear" w:color="auto" w:fill="FFFFFF"/>
        <w:spacing w:before="120" w:after="120"/>
        <w:jc w:val="center"/>
        <w:rPr>
          <w:rFonts w:eastAsia="Times New Roman" w:cs="Arial"/>
          <w:b/>
          <w:sz w:val="20"/>
          <w:szCs w:val="20"/>
        </w:rPr>
      </w:pPr>
    </w:p>
    <w:p w14:paraId="45F0A344" w14:textId="77777777" w:rsidR="000D2A48" w:rsidRPr="000D2A48" w:rsidRDefault="000D2A48" w:rsidP="000D2A48">
      <w:pPr>
        <w:shd w:val="clear" w:color="auto" w:fill="FFFFFF"/>
        <w:spacing w:before="120" w:after="120"/>
        <w:jc w:val="center"/>
        <w:rPr>
          <w:rFonts w:eastAsia="Calibri" w:cs="Arial"/>
          <w:sz w:val="20"/>
          <w:szCs w:val="20"/>
        </w:rPr>
      </w:pPr>
      <w:r w:rsidRPr="000D2A48">
        <w:rPr>
          <w:rFonts w:eastAsia="Times New Roman" w:cs="Arial"/>
          <w:b/>
          <w:sz w:val="20"/>
          <w:szCs w:val="20"/>
        </w:rPr>
        <w:t>OBJETO</w:t>
      </w:r>
    </w:p>
    <w:p w14:paraId="3BB42FEF" w14:textId="77777777" w:rsidR="000D2A48" w:rsidRPr="000D2A48" w:rsidRDefault="000D2A48" w:rsidP="000D2A48">
      <w:pPr>
        <w:shd w:val="clear" w:color="auto" w:fill="FFFFFF"/>
        <w:spacing w:before="120" w:after="120"/>
        <w:jc w:val="center"/>
        <w:rPr>
          <w:rFonts w:cs="Arial"/>
          <w:sz w:val="20"/>
          <w:szCs w:val="20"/>
        </w:rPr>
      </w:pPr>
      <w:r w:rsidRPr="000D2A48">
        <w:rPr>
          <w:rFonts w:eastAsia="Times New Roman" w:cs="Arial"/>
          <w:b/>
          <w:sz w:val="20"/>
          <w:szCs w:val="20"/>
        </w:rPr>
        <w:t xml:space="preserve">Contratação de empresa especializada em locação de veículos  </w:t>
      </w:r>
    </w:p>
    <w:p w14:paraId="0A9FC190" w14:textId="77777777" w:rsidR="000D2A48" w:rsidRPr="000D2A48" w:rsidRDefault="000D2A48" w:rsidP="000D2A48">
      <w:pPr>
        <w:shd w:val="clear" w:color="auto" w:fill="FFFFFF"/>
        <w:spacing w:before="120" w:after="120"/>
        <w:jc w:val="center"/>
        <w:rPr>
          <w:rFonts w:eastAsia="Times New Roman" w:cs="Arial"/>
          <w:b/>
          <w:sz w:val="20"/>
          <w:szCs w:val="20"/>
        </w:rPr>
      </w:pPr>
    </w:p>
    <w:p w14:paraId="2DD16DB5" w14:textId="77777777" w:rsidR="000D2A48" w:rsidRPr="000D2A48" w:rsidRDefault="000D2A48" w:rsidP="000D2A48">
      <w:pPr>
        <w:shd w:val="clear" w:color="auto" w:fill="FFFFFF"/>
        <w:spacing w:before="120" w:after="120"/>
        <w:jc w:val="center"/>
        <w:rPr>
          <w:rFonts w:eastAsia="Times New Roman" w:cs="Arial"/>
          <w:b/>
          <w:sz w:val="20"/>
          <w:szCs w:val="20"/>
        </w:rPr>
      </w:pPr>
    </w:p>
    <w:p w14:paraId="566A7BAA" w14:textId="77777777" w:rsidR="000D2A48" w:rsidRPr="000D2A48" w:rsidRDefault="000D2A48" w:rsidP="000D2A48">
      <w:pPr>
        <w:shd w:val="clear" w:color="auto" w:fill="FFFFFF"/>
        <w:spacing w:before="120" w:after="120"/>
        <w:jc w:val="center"/>
        <w:rPr>
          <w:rFonts w:eastAsia="Times New Roman" w:cs="Arial"/>
          <w:b/>
          <w:sz w:val="20"/>
          <w:szCs w:val="20"/>
        </w:rPr>
      </w:pPr>
    </w:p>
    <w:p w14:paraId="4E170A77" w14:textId="77777777" w:rsidR="000D2A48" w:rsidRPr="000D2A48" w:rsidRDefault="000D2A48" w:rsidP="000D2A48">
      <w:pPr>
        <w:shd w:val="clear" w:color="auto" w:fill="FFFFFF"/>
        <w:spacing w:before="120" w:after="120"/>
        <w:jc w:val="center"/>
        <w:rPr>
          <w:rFonts w:eastAsia="Times New Roman" w:cs="Arial"/>
          <w:b/>
          <w:sz w:val="20"/>
          <w:szCs w:val="20"/>
        </w:rPr>
      </w:pPr>
    </w:p>
    <w:p w14:paraId="64F94BAC" w14:textId="77777777" w:rsidR="000D2A48" w:rsidRPr="000D2A48" w:rsidRDefault="000D2A48" w:rsidP="000D2A48">
      <w:pPr>
        <w:shd w:val="clear" w:color="auto" w:fill="FFFFFF"/>
        <w:spacing w:before="120" w:after="120"/>
        <w:jc w:val="center"/>
        <w:rPr>
          <w:rFonts w:eastAsia="Times New Roman" w:cs="Arial"/>
          <w:b/>
          <w:sz w:val="20"/>
          <w:szCs w:val="20"/>
        </w:rPr>
      </w:pPr>
      <w:r w:rsidRPr="000D2A48">
        <w:rPr>
          <w:rFonts w:eastAsia="Times New Roman" w:cs="Arial"/>
          <w:b/>
          <w:sz w:val="20"/>
          <w:szCs w:val="20"/>
        </w:rPr>
        <w:t>Universidade Federal do Pará</w:t>
      </w:r>
    </w:p>
    <w:p w14:paraId="4AD8FA86" w14:textId="77777777" w:rsidR="000D2A48" w:rsidRPr="000D2A48" w:rsidRDefault="000D2A48" w:rsidP="000D2A48">
      <w:pPr>
        <w:shd w:val="clear" w:color="auto" w:fill="FFFFFF"/>
        <w:spacing w:before="120" w:after="120"/>
        <w:jc w:val="center"/>
        <w:rPr>
          <w:rFonts w:eastAsia="Calibri" w:cs="Arial"/>
          <w:i/>
          <w:iCs/>
          <w:sz w:val="20"/>
          <w:szCs w:val="20"/>
        </w:rPr>
      </w:pPr>
      <w:r w:rsidRPr="000D2A48">
        <w:rPr>
          <w:rFonts w:eastAsia="Times New Roman" w:cs="Arial"/>
          <w:b/>
          <w:sz w:val="20"/>
          <w:szCs w:val="20"/>
        </w:rPr>
        <w:t>Campus Belém</w:t>
      </w:r>
    </w:p>
    <w:p w14:paraId="010FB5E2" w14:textId="77777777" w:rsidR="000D2A48" w:rsidRPr="000D2A48" w:rsidRDefault="000D2A48" w:rsidP="000D2A48">
      <w:pPr>
        <w:shd w:val="clear" w:color="auto" w:fill="FFFFFF"/>
        <w:spacing w:before="120" w:after="120"/>
        <w:jc w:val="center"/>
        <w:rPr>
          <w:rFonts w:eastAsia="Times New Roman" w:cs="Arial"/>
          <w:b/>
          <w:sz w:val="20"/>
          <w:szCs w:val="20"/>
        </w:rPr>
      </w:pPr>
    </w:p>
    <w:p w14:paraId="52C1525A" w14:textId="77777777" w:rsidR="000D2A48" w:rsidRPr="000D2A48" w:rsidRDefault="000D2A48" w:rsidP="000D2A48">
      <w:pPr>
        <w:shd w:val="clear" w:color="auto" w:fill="FFFFFF"/>
        <w:spacing w:before="120" w:after="120"/>
        <w:jc w:val="center"/>
        <w:rPr>
          <w:rFonts w:eastAsia="Times New Roman" w:cs="Arial"/>
          <w:b/>
          <w:sz w:val="20"/>
          <w:szCs w:val="20"/>
        </w:rPr>
      </w:pPr>
    </w:p>
    <w:p w14:paraId="5D8129D3" w14:textId="77777777" w:rsidR="000D2A48" w:rsidRPr="000D2A48" w:rsidRDefault="000D2A48" w:rsidP="000D2A48">
      <w:pPr>
        <w:shd w:val="clear" w:color="auto" w:fill="FFFFFF"/>
        <w:spacing w:before="120" w:after="120"/>
        <w:jc w:val="center"/>
        <w:rPr>
          <w:rFonts w:eastAsia="Times New Roman" w:cs="Arial"/>
          <w:b/>
          <w:sz w:val="20"/>
          <w:szCs w:val="20"/>
        </w:rPr>
      </w:pPr>
    </w:p>
    <w:p w14:paraId="3F2E74DF" w14:textId="77777777" w:rsidR="000D2A48" w:rsidRPr="000D2A48" w:rsidRDefault="000D2A48" w:rsidP="000D2A48">
      <w:pPr>
        <w:shd w:val="clear" w:color="auto" w:fill="FFFFFF"/>
        <w:spacing w:before="120" w:after="120"/>
        <w:jc w:val="center"/>
        <w:rPr>
          <w:rFonts w:eastAsia="Times New Roman" w:cs="Arial"/>
          <w:b/>
          <w:sz w:val="20"/>
          <w:szCs w:val="20"/>
        </w:rPr>
      </w:pPr>
    </w:p>
    <w:p w14:paraId="74465418" w14:textId="77777777" w:rsidR="000D2A48" w:rsidRPr="000D2A48" w:rsidRDefault="000D2A48" w:rsidP="000D2A48">
      <w:pPr>
        <w:shd w:val="clear" w:color="auto" w:fill="FFFFFF"/>
        <w:spacing w:before="120" w:after="120"/>
        <w:jc w:val="center"/>
        <w:rPr>
          <w:rFonts w:eastAsia="Times New Roman" w:cs="Arial"/>
          <w:b/>
          <w:sz w:val="20"/>
          <w:szCs w:val="20"/>
        </w:rPr>
      </w:pPr>
    </w:p>
    <w:p w14:paraId="491508B1" w14:textId="77777777" w:rsidR="000D2A48" w:rsidRPr="000D2A48" w:rsidRDefault="000D2A48" w:rsidP="000D2A48">
      <w:pPr>
        <w:shd w:val="clear" w:color="auto" w:fill="FFFFFF"/>
        <w:spacing w:before="120" w:after="120"/>
        <w:jc w:val="center"/>
        <w:rPr>
          <w:rFonts w:eastAsia="Times New Roman" w:cs="Arial"/>
          <w:b/>
          <w:sz w:val="20"/>
          <w:szCs w:val="20"/>
        </w:rPr>
      </w:pPr>
    </w:p>
    <w:p w14:paraId="46FB3E66" w14:textId="77777777" w:rsidR="000D2A48" w:rsidRPr="000D2A48" w:rsidRDefault="000D2A48" w:rsidP="000D2A48">
      <w:pPr>
        <w:shd w:val="clear" w:color="auto" w:fill="FFFFFF"/>
        <w:spacing w:before="120" w:after="120"/>
        <w:jc w:val="center"/>
        <w:rPr>
          <w:rFonts w:eastAsia="Times New Roman" w:cs="Arial"/>
          <w:b/>
          <w:sz w:val="20"/>
          <w:szCs w:val="20"/>
        </w:rPr>
      </w:pPr>
    </w:p>
    <w:p w14:paraId="2F95AF90" w14:textId="77777777" w:rsidR="000D2A48" w:rsidRPr="000D2A48" w:rsidRDefault="000D2A48" w:rsidP="000D2A48">
      <w:pPr>
        <w:shd w:val="clear" w:color="auto" w:fill="FFFFFF"/>
        <w:spacing w:before="120" w:after="120"/>
        <w:jc w:val="center"/>
        <w:rPr>
          <w:rFonts w:eastAsia="Times New Roman" w:cs="Arial"/>
          <w:b/>
          <w:sz w:val="20"/>
          <w:szCs w:val="20"/>
        </w:rPr>
      </w:pPr>
      <w:r w:rsidRPr="000D2A48">
        <w:rPr>
          <w:rFonts w:eastAsia="Times New Roman" w:cs="Arial"/>
          <w:b/>
          <w:sz w:val="20"/>
          <w:szCs w:val="20"/>
        </w:rPr>
        <w:t xml:space="preserve">BELÉM </w:t>
      </w:r>
    </w:p>
    <w:p w14:paraId="1C7CFF5B" w14:textId="77777777" w:rsidR="000D2A48" w:rsidRPr="000D2A48" w:rsidRDefault="000D2A48" w:rsidP="000D2A48">
      <w:pPr>
        <w:shd w:val="clear" w:color="auto" w:fill="FFFFFF"/>
        <w:spacing w:before="120" w:after="120"/>
        <w:jc w:val="center"/>
        <w:rPr>
          <w:rFonts w:eastAsia="Calibri" w:cs="Arial"/>
          <w:sz w:val="20"/>
          <w:szCs w:val="20"/>
        </w:rPr>
      </w:pPr>
      <w:r w:rsidRPr="000D2A48">
        <w:rPr>
          <w:rFonts w:eastAsia="Times New Roman" w:cs="Arial"/>
          <w:b/>
          <w:sz w:val="20"/>
          <w:szCs w:val="20"/>
        </w:rPr>
        <w:t>Julho de 2020.</w:t>
      </w:r>
    </w:p>
    <w:p w14:paraId="025D09F3" w14:textId="77777777" w:rsidR="000D2A48" w:rsidRPr="000D2A48" w:rsidRDefault="000D2A48" w:rsidP="000D2A48">
      <w:pPr>
        <w:pStyle w:val="Standard"/>
        <w:spacing w:line="360" w:lineRule="auto"/>
        <w:jc w:val="both"/>
        <w:rPr>
          <w:rFonts w:ascii="Arial" w:hAnsi="Arial" w:cs="Arial"/>
          <w:b/>
          <w:color w:val="auto"/>
          <w:sz w:val="20"/>
          <w:szCs w:val="20"/>
        </w:rPr>
      </w:pPr>
    </w:p>
    <w:p w14:paraId="4653521E" w14:textId="77777777" w:rsidR="000D2A48" w:rsidRPr="000D2A48" w:rsidRDefault="000D2A48" w:rsidP="000D2A48">
      <w:pPr>
        <w:ind w:firstLine="850"/>
        <w:jc w:val="both"/>
        <w:rPr>
          <w:rFonts w:cs="Arial"/>
          <w:sz w:val="20"/>
          <w:szCs w:val="20"/>
        </w:rPr>
      </w:pPr>
      <w:r w:rsidRPr="000D2A48">
        <w:rPr>
          <w:rFonts w:cs="Arial"/>
          <w:sz w:val="20"/>
          <w:szCs w:val="20"/>
        </w:rPr>
        <w:t>Seguindo as Diretrizes para Elaboração dos Estudos Técnicos Preliminares da Instrução Normativa nº 05 de 25 de maio de 2017, alterada pela Instrução Normativa nº 40 de 22 de maio de 2020 e pela Instrução Normativa nº 49 de 30 de junho de 2020, e demais alterações, apresentamos a seguir o Estudo Preliminar realizado por esta Coordenação.</w:t>
      </w:r>
    </w:p>
    <w:p w14:paraId="05823480" w14:textId="77777777" w:rsidR="000D2A48" w:rsidRPr="000D2A48" w:rsidRDefault="000D2A48" w:rsidP="000D2A48">
      <w:pPr>
        <w:jc w:val="both"/>
        <w:rPr>
          <w:rFonts w:cs="Arial"/>
          <w:b/>
          <w:sz w:val="20"/>
          <w:szCs w:val="20"/>
        </w:rPr>
      </w:pPr>
      <w:r w:rsidRPr="000D2A48">
        <w:rPr>
          <w:rFonts w:cs="Arial"/>
          <w:b/>
          <w:sz w:val="20"/>
          <w:szCs w:val="20"/>
        </w:rPr>
        <w:lastRenderedPageBreak/>
        <w:t>1 – OBJETO DA CONTRATAÇÃO</w:t>
      </w:r>
    </w:p>
    <w:p w14:paraId="6F24D6AF" w14:textId="77777777" w:rsidR="000D2A48" w:rsidRPr="000D2A48" w:rsidRDefault="000D2A48" w:rsidP="000D2A48">
      <w:pPr>
        <w:ind w:firstLine="850"/>
        <w:jc w:val="both"/>
        <w:rPr>
          <w:rFonts w:cs="Arial"/>
          <w:b/>
          <w:sz w:val="20"/>
          <w:szCs w:val="20"/>
        </w:rPr>
      </w:pPr>
      <w:r w:rsidRPr="000D2A48">
        <w:rPr>
          <w:rFonts w:cs="Arial"/>
          <w:sz w:val="20"/>
          <w:szCs w:val="20"/>
        </w:rPr>
        <w:t>Contratação de empresa especializada na prestação de serviços de transporte de passageiros com fornecimento de veículos (ônibus, micro-ônibus e vans), condutores devidamente habilitados e combustível, sob demanda e mensurados por quilômetros rodados, com itinerário em âmbito municipal, intermunicipal, interestadual, vicinal e rural, em vias pavimentadas ou não, a serem utilizados na execução das atividades institucionais da Universidade Federal do Pará (UFPA).</w:t>
      </w:r>
    </w:p>
    <w:p w14:paraId="734CDCA6" w14:textId="77777777" w:rsidR="000D2A48" w:rsidRPr="000D2A48" w:rsidRDefault="000D2A48" w:rsidP="000D2A48">
      <w:pPr>
        <w:jc w:val="both"/>
        <w:rPr>
          <w:rFonts w:cs="Arial"/>
          <w:b/>
          <w:sz w:val="20"/>
          <w:szCs w:val="20"/>
        </w:rPr>
      </w:pPr>
      <w:r w:rsidRPr="000D2A48">
        <w:rPr>
          <w:rFonts w:cs="Arial"/>
          <w:b/>
          <w:sz w:val="20"/>
          <w:szCs w:val="20"/>
        </w:rPr>
        <w:t>2 – SUPORTE LEGAL</w:t>
      </w:r>
    </w:p>
    <w:p w14:paraId="66B9CDDB" w14:textId="77777777" w:rsidR="000D2A48" w:rsidRPr="000D2A48" w:rsidRDefault="000D2A48" w:rsidP="000D2A48">
      <w:pPr>
        <w:ind w:firstLine="850"/>
        <w:jc w:val="both"/>
        <w:rPr>
          <w:rFonts w:cs="Arial"/>
          <w:b/>
          <w:sz w:val="20"/>
          <w:szCs w:val="20"/>
        </w:rPr>
      </w:pPr>
      <w:r w:rsidRPr="000D2A48">
        <w:rPr>
          <w:rFonts w:cs="Arial"/>
          <w:sz w:val="20"/>
          <w:szCs w:val="20"/>
        </w:rPr>
        <w:t xml:space="preserve">Será realizada licitação na modalidade de </w:t>
      </w:r>
      <w:r w:rsidRPr="000D2A48">
        <w:rPr>
          <w:rFonts w:cs="Arial"/>
          <w:b/>
          <w:sz w:val="20"/>
          <w:szCs w:val="20"/>
        </w:rPr>
        <w:t>PREGÃO ELETRÔNICO – SISTEMA DE REGISTRO DE PREÇOS</w:t>
      </w:r>
      <w:r w:rsidRPr="000D2A48">
        <w:rPr>
          <w:rFonts w:cs="Arial"/>
          <w:sz w:val="20"/>
          <w:szCs w:val="20"/>
        </w:rPr>
        <w:t xml:space="preserve">, </w:t>
      </w:r>
      <w:r w:rsidRPr="000D2A48">
        <w:rPr>
          <w:rFonts w:cs="Arial"/>
          <w:b/>
          <w:sz w:val="20"/>
          <w:szCs w:val="20"/>
        </w:rPr>
        <w:t>do tipo “menor preço item”</w:t>
      </w:r>
      <w:r w:rsidRPr="000D2A48">
        <w:rPr>
          <w:rFonts w:cs="Arial"/>
          <w:sz w:val="20"/>
          <w:szCs w:val="20"/>
        </w:rPr>
        <w:t xml:space="preserve">, conforme disposições da Lei Nº 10.520, de 17 de julho de 2002, regulamentada pelo Decreto Nº 3.555, de 08 de agosto de 2000, Decreto Nº 3.693, de 20 de dezembro de 2000, Decreto Nº 3.784, de 06 de abril de 2001, Decreto N ° 3.722, de 09 de janeiro de 2001, alterado pelo Decreto N° 4.485, de 25 de novembro de 2002, Decreto N° 5.450, de 31 de maio de 2005. </w:t>
      </w:r>
    </w:p>
    <w:p w14:paraId="011B26A6" w14:textId="77777777" w:rsidR="000D2A48" w:rsidRPr="000D2A48" w:rsidRDefault="000D2A48" w:rsidP="000D2A48">
      <w:pPr>
        <w:ind w:firstLine="850"/>
        <w:jc w:val="both"/>
        <w:rPr>
          <w:rFonts w:cs="Arial"/>
          <w:b/>
          <w:sz w:val="20"/>
          <w:szCs w:val="20"/>
        </w:rPr>
      </w:pPr>
      <w:r w:rsidRPr="000D2A48">
        <w:rPr>
          <w:rFonts w:cs="Arial"/>
          <w:sz w:val="20"/>
          <w:szCs w:val="20"/>
        </w:rPr>
        <w:t>Este processo respeita ainda os dispositivos da Lei Complementar N° 123, de 14 de dezembro de 2006, Decreto N° 8.535, de 06 de outubro de 2015, Decreto N° 7.892, de 23 de janeiro de 2013, Decreto N° 9.507, de 21 de setembro de 2018 e, subsidiariamente, Lei Nº 8.666, de 21 de junho de 1993 e suas alterações e demais legislações pertinentes.</w:t>
      </w:r>
    </w:p>
    <w:p w14:paraId="09A66ADA" w14:textId="77777777" w:rsidR="000D2A48" w:rsidRPr="000D2A48" w:rsidRDefault="000D2A48" w:rsidP="000D2A48">
      <w:pPr>
        <w:jc w:val="both"/>
        <w:rPr>
          <w:rFonts w:cs="Arial"/>
          <w:b/>
          <w:sz w:val="20"/>
          <w:szCs w:val="20"/>
        </w:rPr>
      </w:pPr>
      <w:r w:rsidRPr="000D2A48">
        <w:rPr>
          <w:rFonts w:cs="Arial"/>
          <w:b/>
          <w:sz w:val="20"/>
          <w:szCs w:val="20"/>
        </w:rPr>
        <w:t>3 – JUSTIFICATIVA DA NECESSIDADE DA CONTRATAÇÃO (ETP)</w:t>
      </w:r>
    </w:p>
    <w:p w14:paraId="505DD7AE" w14:textId="77777777" w:rsidR="000D2A48" w:rsidRPr="000D2A48" w:rsidRDefault="000D2A48" w:rsidP="000D2A48">
      <w:pPr>
        <w:ind w:firstLine="850"/>
        <w:jc w:val="both"/>
        <w:rPr>
          <w:rFonts w:cs="Arial"/>
          <w:sz w:val="20"/>
          <w:szCs w:val="20"/>
        </w:rPr>
      </w:pPr>
      <w:r w:rsidRPr="000D2A48">
        <w:rPr>
          <w:rFonts w:cs="Arial"/>
          <w:sz w:val="20"/>
          <w:szCs w:val="20"/>
        </w:rPr>
        <w:t>A UFPA recebe em média 125 (cento e vinte e cinco) solicitações de transporte coletivo durante o ano letivo, para viagens intermunicipais e interestaduais, de acordo com os dados dos cálculos de viagens da Coordenação de Logística no ano de 2019 e 2018. Elas abarcam participações em congressos, cursos, eventos, feiras e pela característica de certos cursos que exigem em sua carga horária atividades em campo, necessitando frequentemente de veículos de transporte coletivo. Essas atividades são de fundamental importância para formação dos estudantes e qualificação de docentes e servidores, bem como para a realização das ações da instituição e atendimento dos interesses da Administração Pública.</w:t>
      </w:r>
    </w:p>
    <w:p w14:paraId="3B28132D" w14:textId="77777777" w:rsidR="000D2A48" w:rsidRPr="000D2A48" w:rsidRDefault="000D2A48" w:rsidP="000D2A48">
      <w:pPr>
        <w:ind w:firstLine="851"/>
        <w:jc w:val="both"/>
        <w:rPr>
          <w:rFonts w:cs="Arial"/>
          <w:sz w:val="20"/>
          <w:szCs w:val="20"/>
        </w:rPr>
      </w:pPr>
      <w:r w:rsidRPr="000D2A48">
        <w:rPr>
          <w:rFonts w:cs="Arial"/>
          <w:sz w:val="20"/>
          <w:szCs w:val="20"/>
        </w:rPr>
        <w:t>A frota de veículos da UFPA vem, com esforço, atendendo a demanda da comunidade acadêmica, no entanto, ainda é insuficiente, tanto em número quanto em atributos, especialmente quando se trata de viagens com trechos mais longos, que requerem veículos mais novos e completos, de forma que proporcionem total segurança e comodidade para os usuários. Além disso, por ser uma frota com alguns anos de fabricação, viagens em localidades muito distantes exigem que os veículos passem por manutenções mais recorrentes, o que tem acarretado em altos custos de manutenção.</w:t>
      </w:r>
    </w:p>
    <w:p w14:paraId="0B748928" w14:textId="77777777" w:rsidR="000D2A48" w:rsidRPr="000D2A48" w:rsidRDefault="000D2A48" w:rsidP="000D2A48">
      <w:pPr>
        <w:ind w:firstLine="851"/>
        <w:jc w:val="both"/>
        <w:rPr>
          <w:rFonts w:cs="Arial"/>
          <w:sz w:val="20"/>
          <w:szCs w:val="20"/>
        </w:rPr>
      </w:pPr>
      <w:r w:rsidRPr="000D2A48">
        <w:rPr>
          <w:rFonts w:cs="Arial"/>
          <w:sz w:val="20"/>
          <w:szCs w:val="20"/>
        </w:rPr>
        <w:t xml:space="preserve">O gerenciamento da frota da UFPA atualmente envolve abastecimento, manutenção preventiva e/ou corretiva, guarda e segurança dos veículos e motoristas terceirizados. Esses itens exigem servidores que possam executar atividades administrativas como a legalização dos veículos, organização e agendamento </w:t>
      </w:r>
      <w:proofErr w:type="gramStart"/>
      <w:r w:rsidRPr="000D2A48">
        <w:rPr>
          <w:rFonts w:cs="Arial"/>
          <w:sz w:val="20"/>
          <w:szCs w:val="20"/>
        </w:rPr>
        <w:t xml:space="preserve">das  </w:t>
      </w:r>
      <w:r w:rsidRPr="000D2A48">
        <w:rPr>
          <w:rFonts w:cs="Arial"/>
          <w:sz w:val="20"/>
          <w:szCs w:val="20"/>
        </w:rPr>
        <w:lastRenderedPageBreak/>
        <w:t>solicitações</w:t>
      </w:r>
      <w:proofErr w:type="gramEnd"/>
      <w:r w:rsidRPr="000D2A48">
        <w:rPr>
          <w:rFonts w:cs="Arial"/>
          <w:sz w:val="20"/>
          <w:szCs w:val="20"/>
        </w:rPr>
        <w:t xml:space="preserve">, mas, o número de servidores não se mostra suficiente. Além disso, as viagens mais longas acontecem de maneira sazonal, todavia esses custos ficam a cargo da administração durante todo o ano, a exemplo do contrato de motoristas terceirizados, os quais passam por momentos ociosos quando não são </w:t>
      </w:r>
      <w:proofErr w:type="gramStart"/>
      <w:r w:rsidRPr="000D2A48">
        <w:rPr>
          <w:rFonts w:cs="Arial"/>
          <w:sz w:val="20"/>
          <w:szCs w:val="20"/>
        </w:rPr>
        <w:t>solicitados,  representando</w:t>
      </w:r>
      <w:proofErr w:type="gramEnd"/>
      <w:r w:rsidRPr="000D2A48">
        <w:rPr>
          <w:rFonts w:cs="Arial"/>
          <w:sz w:val="20"/>
          <w:szCs w:val="20"/>
        </w:rPr>
        <w:t xml:space="preserve"> para a Administração uma despesa fixa enquanto a demanda é variável.</w:t>
      </w:r>
    </w:p>
    <w:p w14:paraId="10BE74EA" w14:textId="77777777" w:rsidR="000D2A48" w:rsidRPr="000D2A48" w:rsidRDefault="000D2A48" w:rsidP="000D2A48">
      <w:pPr>
        <w:ind w:firstLine="851"/>
        <w:jc w:val="both"/>
        <w:rPr>
          <w:rFonts w:cs="Arial"/>
          <w:sz w:val="20"/>
          <w:szCs w:val="20"/>
        </w:rPr>
      </w:pPr>
      <w:r w:rsidRPr="000D2A48">
        <w:rPr>
          <w:rFonts w:cs="Arial"/>
          <w:sz w:val="20"/>
          <w:szCs w:val="20"/>
        </w:rPr>
        <w:t>Considerando apenas as viagens intermunicipais e interestaduais, excluindo trechos que envolvam a Região Metropolitana de Belém, o gasto com combustível no ano de 2019, de acordo com os cálculos de viagens efetuados, ficou em torno de R$ 358.934,17 (trezentos e cinquenta e oito mil novecentos e trinta e quatro reais e dezessete centavos). Acrescendo-se as diárias com os motoristas terceirizados, no ano de 2019, cerca de R$ 104.950,00 (cento e quatro mil novecentos e cinquenta reais), tem-se que o gasto total com viagens acadêmicas e administrativas, desconsiderando a manutenção dos veículos, gerou para UFPA uma despesa de aproximadamente R$ 463.884,17 (quatrocentos e sessenta e três mil oitocentos e oitenta e quatro reais e dezessete centavos).</w:t>
      </w:r>
    </w:p>
    <w:p w14:paraId="7597DD04" w14:textId="77777777" w:rsidR="000D2A48" w:rsidRPr="000D2A48" w:rsidRDefault="000D2A48" w:rsidP="000D2A48">
      <w:pPr>
        <w:ind w:firstLine="850"/>
        <w:jc w:val="both"/>
        <w:rPr>
          <w:rFonts w:cs="Arial"/>
          <w:b/>
          <w:sz w:val="20"/>
          <w:szCs w:val="20"/>
        </w:rPr>
      </w:pPr>
      <w:r w:rsidRPr="000D2A48">
        <w:rPr>
          <w:rFonts w:cs="Arial"/>
          <w:sz w:val="20"/>
          <w:szCs w:val="20"/>
        </w:rPr>
        <w:t xml:space="preserve">Desse modo, em virtude da necessidade da UFPA em atender às solicitações de transportes para locomoção de seus servidores, docentes e discentes, no desenvolvimento de suas atribuições, o número de </w:t>
      </w:r>
      <w:r w:rsidRPr="000D2A48">
        <w:rPr>
          <w:rFonts w:cs="Arial"/>
          <w:i/>
          <w:iCs/>
          <w:sz w:val="20"/>
          <w:szCs w:val="20"/>
        </w:rPr>
        <w:t xml:space="preserve">campi </w:t>
      </w:r>
      <w:r w:rsidRPr="000D2A48">
        <w:rPr>
          <w:rFonts w:cs="Arial"/>
          <w:sz w:val="20"/>
          <w:szCs w:val="20"/>
        </w:rPr>
        <w:t>existentes, a dimensão geográfica de nosso território e a falta de viabilidade na aquisição de uma nova frota, faz-se necessário a contratação de uma empresa especializada na prestação desse tipo de serviço, terceirizando os custos diretos com combustível, diárias e manutenção dos veículos, objetivando assim a atender as demandas da UFPA de forma ágil, eficiente e segura.</w:t>
      </w:r>
    </w:p>
    <w:p w14:paraId="5E06E281" w14:textId="77777777" w:rsidR="000D2A48" w:rsidRPr="000D2A48" w:rsidRDefault="000D2A48" w:rsidP="000D2A48">
      <w:pPr>
        <w:ind w:firstLine="850"/>
        <w:jc w:val="both"/>
        <w:rPr>
          <w:rFonts w:cs="Arial"/>
          <w:sz w:val="20"/>
          <w:szCs w:val="20"/>
        </w:rPr>
      </w:pPr>
      <w:r w:rsidRPr="000D2A48">
        <w:rPr>
          <w:rFonts w:cs="Arial"/>
          <w:sz w:val="20"/>
          <w:szCs w:val="20"/>
        </w:rPr>
        <w:t>Entende-se que a contratação de empresa especializada na prestação de serviço de fornecimento de veículos sob demanda, de acordo com as especificações solicitadas, com combustível e motoristas necessários ao deslocamento municipal, intermunicipal, interestadual, vicinal e rural, em vias pavimentadas ou não, traria benefícios para a instituição, a exemplo do atendimento de todas as diligências acadêmicas e administrativas, preservação da frota existente, bem como respeito aos princípios da eficiência e economicidade.</w:t>
      </w:r>
    </w:p>
    <w:p w14:paraId="492C5909" w14:textId="77777777" w:rsidR="000D2A48" w:rsidRPr="000D2A48" w:rsidRDefault="000D2A48" w:rsidP="000D2A48">
      <w:pPr>
        <w:jc w:val="both"/>
        <w:rPr>
          <w:rFonts w:cs="Arial"/>
          <w:b/>
          <w:sz w:val="20"/>
          <w:szCs w:val="20"/>
        </w:rPr>
      </w:pPr>
      <w:r w:rsidRPr="000D2A48">
        <w:rPr>
          <w:rFonts w:cs="Arial"/>
          <w:b/>
          <w:sz w:val="20"/>
          <w:szCs w:val="20"/>
        </w:rPr>
        <w:t>4 – REQUISITOS DA CONTRATAÇÃO</w:t>
      </w:r>
    </w:p>
    <w:p w14:paraId="456096DF" w14:textId="77777777" w:rsidR="000D2A48" w:rsidRPr="000D2A48" w:rsidRDefault="000D2A48" w:rsidP="000D2A48">
      <w:pPr>
        <w:ind w:firstLine="850"/>
        <w:jc w:val="both"/>
        <w:rPr>
          <w:rFonts w:cs="Arial"/>
          <w:sz w:val="20"/>
          <w:szCs w:val="20"/>
          <w:highlight w:val="white"/>
        </w:rPr>
      </w:pPr>
      <w:r w:rsidRPr="000D2A48">
        <w:rPr>
          <w:rFonts w:cs="Arial"/>
          <w:sz w:val="20"/>
          <w:szCs w:val="20"/>
        </w:rPr>
        <w:t>A contratada deverá atender às especificações contidas no Termo de Referência, ao disposto na Lei</w:t>
      </w:r>
      <w:r w:rsidRPr="000D2A48">
        <w:rPr>
          <w:rFonts w:cs="Arial"/>
          <w:color w:val="000000"/>
          <w:sz w:val="20"/>
          <w:szCs w:val="20"/>
          <w:shd w:val="clear" w:color="auto" w:fill="FFFFFF"/>
        </w:rPr>
        <w:t xml:space="preserve"> nº 9.503, de 23 de setembro de 1997, Lei nº 8.666, de 21 de junho de 1993 e demais legislações correlatas</w:t>
      </w:r>
      <w:r w:rsidRPr="000D2A48">
        <w:rPr>
          <w:rFonts w:cs="Arial"/>
          <w:sz w:val="20"/>
          <w:szCs w:val="20"/>
        </w:rPr>
        <w:t>. Além disso cumprir as determinações da Resolução nº 4.777 de 06/07/2015 da Agência Nacional de Transportes Terrestres (ANTT), e estar autorizada, pela respectiva agência reguladora, a exercer a atividade descrita</w:t>
      </w:r>
      <w:r w:rsidRPr="000D2A48">
        <w:rPr>
          <w:rFonts w:cs="Arial"/>
          <w:color w:val="000000"/>
          <w:sz w:val="20"/>
          <w:szCs w:val="20"/>
          <w:shd w:val="clear" w:color="auto" w:fill="FFFFFF"/>
        </w:rPr>
        <w:t>.</w:t>
      </w:r>
    </w:p>
    <w:p w14:paraId="2588B25E" w14:textId="77777777" w:rsidR="000D2A48" w:rsidRPr="000D2A48" w:rsidRDefault="000D2A48" w:rsidP="000D2A48">
      <w:pPr>
        <w:jc w:val="both"/>
        <w:rPr>
          <w:rFonts w:cs="Arial"/>
          <w:b/>
          <w:sz w:val="20"/>
          <w:szCs w:val="20"/>
        </w:rPr>
      </w:pPr>
      <w:r w:rsidRPr="000D2A48">
        <w:rPr>
          <w:rFonts w:cs="Arial"/>
          <w:b/>
          <w:sz w:val="20"/>
          <w:szCs w:val="20"/>
        </w:rPr>
        <w:t>5 – LEVANTAMENTO DE MERCADO</w:t>
      </w:r>
    </w:p>
    <w:p w14:paraId="082F9353" w14:textId="77777777" w:rsidR="000D2A48" w:rsidRPr="000D2A48" w:rsidRDefault="000D2A48" w:rsidP="000D2A48">
      <w:pPr>
        <w:ind w:firstLine="851"/>
        <w:jc w:val="both"/>
        <w:rPr>
          <w:rFonts w:cs="Arial"/>
          <w:sz w:val="20"/>
          <w:szCs w:val="20"/>
        </w:rPr>
      </w:pPr>
      <w:r w:rsidRPr="000D2A48">
        <w:rPr>
          <w:rFonts w:cs="Arial"/>
          <w:sz w:val="20"/>
          <w:szCs w:val="20"/>
        </w:rPr>
        <w:lastRenderedPageBreak/>
        <w:t>Para planejar essa contratação foi realizada pesquisa de mercado a fim de analisar a existência de seleções semelhantes e a viabilidade da execução do objeto. A partir das buscas por atas de registros de preços, verificou-se que diversas instituições têm adotado esse tipo de solução para suprir a falta ou deficiência de suas frotas. As instituições, os veículos abrangidos e os respectivos números de pregão estão detalhados no quadro abaixo:</w:t>
      </w:r>
    </w:p>
    <w:tbl>
      <w:tblPr>
        <w:tblW w:w="8771" w:type="dxa"/>
        <w:tblInd w:w="3" w:type="dxa"/>
        <w:tblCellMar>
          <w:right w:w="5" w:type="dxa"/>
        </w:tblCellMar>
        <w:tblLook w:val="04A0" w:firstRow="1" w:lastRow="0" w:firstColumn="1" w:lastColumn="0" w:noHBand="0" w:noVBand="1"/>
      </w:tblPr>
      <w:tblGrid>
        <w:gridCol w:w="3289"/>
        <w:gridCol w:w="2920"/>
        <w:gridCol w:w="2562"/>
      </w:tblGrid>
      <w:tr w:rsidR="000D2A48" w:rsidRPr="000D2A48" w14:paraId="1E5AF169" w14:textId="77777777" w:rsidTr="000D2A48">
        <w:trPr>
          <w:trHeight w:val="246"/>
        </w:trPr>
        <w:tc>
          <w:tcPr>
            <w:tcW w:w="3289" w:type="dxa"/>
            <w:tcBorders>
              <w:top w:val="single" w:sz="4" w:space="0" w:color="000000"/>
              <w:left w:val="single" w:sz="4" w:space="0" w:color="000000"/>
              <w:bottom w:val="single" w:sz="4" w:space="0" w:color="000000"/>
              <w:right w:val="single" w:sz="4" w:space="0" w:color="000000"/>
            </w:tcBorders>
            <w:shd w:val="clear" w:color="auto" w:fill="BFBFBF"/>
            <w:hideMark/>
          </w:tcPr>
          <w:p w14:paraId="24337C18" w14:textId="77777777" w:rsidR="000D2A48" w:rsidRPr="000D2A48" w:rsidRDefault="000D2A48">
            <w:pPr>
              <w:suppressAutoHyphens w:val="0"/>
              <w:spacing w:before="100" w:beforeAutospacing="1" w:line="240" w:lineRule="auto"/>
              <w:jc w:val="both"/>
              <w:rPr>
                <w:rFonts w:eastAsia="Times New Roman" w:cs="Arial"/>
                <w:b/>
                <w:sz w:val="20"/>
                <w:szCs w:val="20"/>
                <w:lang w:eastAsia="pt-BR"/>
              </w:rPr>
            </w:pPr>
            <w:r w:rsidRPr="000D2A48">
              <w:rPr>
                <w:rFonts w:eastAsia="Times New Roman" w:cs="Arial"/>
                <w:b/>
                <w:sz w:val="20"/>
                <w:szCs w:val="20"/>
                <w:lang w:eastAsia="pt-BR"/>
              </w:rPr>
              <w:t xml:space="preserve">Instituição Federal </w:t>
            </w:r>
          </w:p>
        </w:tc>
        <w:tc>
          <w:tcPr>
            <w:tcW w:w="2920" w:type="dxa"/>
            <w:tcBorders>
              <w:top w:val="single" w:sz="4" w:space="0" w:color="000000"/>
              <w:left w:val="single" w:sz="4" w:space="0" w:color="000000"/>
              <w:bottom w:val="single" w:sz="4" w:space="0" w:color="000000"/>
              <w:right w:val="single" w:sz="4" w:space="0" w:color="000000"/>
            </w:tcBorders>
            <w:shd w:val="clear" w:color="auto" w:fill="BFBFBF"/>
            <w:hideMark/>
          </w:tcPr>
          <w:p w14:paraId="662C6D3F" w14:textId="77777777" w:rsidR="000D2A48" w:rsidRPr="000D2A48" w:rsidRDefault="000D2A48">
            <w:pPr>
              <w:suppressAutoHyphens w:val="0"/>
              <w:spacing w:before="100" w:beforeAutospacing="1" w:line="240" w:lineRule="auto"/>
              <w:jc w:val="both"/>
              <w:rPr>
                <w:rFonts w:eastAsia="Times New Roman" w:cs="Arial"/>
                <w:b/>
                <w:sz w:val="20"/>
                <w:szCs w:val="20"/>
                <w:lang w:eastAsia="pt-BR"/>
              </w:rPr>
            </w:pPr>
            <w:r w:rsidRPr="000D2A48">
              <w:rPr>
                <w:rFonts w:eastAsia="Times New Roman" w:cs="Arial"/>
                <w:b/>
                <w:sz w:val="20"/>
                <w:szCs w:val="20"/>
                <w:lang w:eastAsia="pt-BR"/>
              </w:rPr>
              <w:t xml:space="preserve">Número Pregão </w:t>
            </w:r>
          </w:p>
        </w:tc>
        <w:tc>
          <w:tcPr>
            <w:tcW w:w="256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hideMark/>
          </w:tcPr>
          <w:p w14:paraId="5168037F" w14:textId="77777777" w:rsidR="000D2A48" w:rsidRPr="000D2A48" w:rsidRDefault="000D2A48">
            <w:pPr>
              <w:suppressAutoHyphens w:val="0"/>
              <w:spacing w:before="100" w:beforeAutospacing="1" w:line="240" w:lineRule="auto"/>
              <w:jc w:val="both"/>
              <w:rPr>
                <w:rFonts w:eastAsia="Times New Roman" w:cs="Arial"/>
                <w:b/>
                <w:sz w:val="20"/>
                <w:szCs w:val="20"/>
                <w:lang w:eastAsia="pt-BR"/>
              </w:rPr>
            </w:pPr>
            <w:r w:rsidRPr="000D2A48">
              <w:rPr>
                <w:rFonts w:eastAsia="Times New Roman" w:cs="Arial"/>
                <w:b/>
                <w:sz w:val="20"/>
                <w:szCs w:val="20"/>
                <w:lang w:eastAsia="pt-BR"/>
              </w:rPr>
              <w:t>Veículos incluídos</w:t>
            </w:r>
          </w:p>
        </w:tc>
      </w:tr>
      <w:tr w:rsidR="000D2A48" w:rsidRPr="000D2A48" w14:paraId="7191309A" w14:textId="77777777" w:rsidTr="000D2A48">
        <w:trPr>
          <w:trHeight w:val="505"/>
        </w:trPr>
        <w:tc>
          <w:tcPr>
            <w:tcW w:w="3289" w:type="dxa"/>
            <w:tcBorders>
              <w:top w:val="single" w:sz="4" w:space="0" w:color="000000"/>
              <w:left w:val="single" w:sz="4" w:space="0" w:color="000000"/>
              <w:bottom w:val="single" w:sz="4" w:space="0" w:color="000000"/>
              <w:right w:val="single" w:sz="4" w:space="0" w:color="000000"/>
            </w:tcBorders>
            <w:hideMark/>
          </w:tcPr>
          <w:p w14:paraId="21EC0D8E"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Inst. Fed. De Educ. Cienc. E Tec. Da Paraíba</w:t>
            </w:r>
          </w:p>
        </w:tc>
        <w:tc>
          <w:tcPr>
            <w:tcW w:w="2920" w:type="dxa"/>
            <w:tcBorders>
              <w:top w:val="single" w:sz="4" w:space="0" w:color="000000"/>
              <w:left w:val="single" w:sz="4" w:space="0" w:color="000000"/>
              <w:bottom w:val="single" w:sz="4" w:space="0" w:color="000000"/>
              <w:right w:val="single" w:sz="4" w:space="0" w:color="000000"/>
            </w:tcBorders>
            <w:hideMark/>
          </w:tcPr>
          <w:p w14:paraId="77D0D434"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02/2020</w:t>
            </w:r>
          </w:p>
        </w:tc>
        <w:tc>
          <w:tcPr>
            <w:tcW w:w="2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69C401"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Ônibus; Micro-ônibus; Van</w:t>
            </w:r>
          </w:p>
        </w:tc>
      </w:tr>
      <w:tr w:rsidR="000D2A48" w:rsidRPr="000D2A48" w14:paraId="62C54B5E" w14:textId="77777777" w:rsidTr="000D2A48">
        <w:trPr>
          <w:trHeight w:val="505"/>
        </w:trPr>
        <w:tc>
          <w:tcPr>
            <w:tcW w:w="3289" w:type="dxa"/>
            <w:tcBorders>
              <w:top w:val="nil"/>
              <w:left w:val="single" w:sz="4" w:space="0" w:color="000000"/>
              <w:bottom w:val="single" w:sz="4" w:space="0" w:color="000000"/>
              <w:right w:val="single" w:sz="4" w:space="0" w:color="000000"/>
            </w:tcBorders>
            <w:hideMark/>
          </w:tcPr>
          <w:p w14:paraId="6A0286C5"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Universidade Federal da Paraíba</w:t>
            </w:r>
          </w:p>
        </w:tc>
        <w:tc>
          <w:tcPr>
            <w:tcW w:w="2920" w:type="dxa"/>
            <w:tcBorders>
              <w:top w:val="nil"/>
              <w:left w:val="single" w:sz="4" w:space="0" w:color="000000"/>
              <w:bottom w:val="single" w:sz="4" w:space="0" w:color="000000"/>
              <w:right w:val="single" w:sz="4" w:space="0" w:color="000000"/>
            </w:tcBorders>
            <w:hideMark/>
          </w:tcPr>
          <w:p w14:paraId="7DF91319"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01/2020</w:t>
            </w:r>
          </w:p>
        </w:tc>
        <w:tc>
          <w:tcPr>
            <w:tcW w:w="2562"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575E96A0"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Ônibus; Micro-ônibus; Van</w:t>
            </w:r>
          </w:p>
        </w:tc>
      </w:tr>
      <w:tr w:rsidR="000D2A48" w:rsidRPr="000D2A48" w14:paraId="427C91E1" w14:textId="77777777" w:rsidTr="000D2A48">
        <w:trPr>
          <w:trHeight w:val="505"/>
        </w:trPr>
        <w:tc>
          <w:tcPr>
            <w:tcW w:w="3289" w:type="dxa"/>
            <w:tcBorders>
              <w:top w:val="nil"/>
              <w:left w:val="single" w:sz="4" w:space="0" w:color="000000"/>
              <w:bottom w:val="single" w:sz="4" w:space="0" w:color="000000"/>
              <w:right w:val="single" w:sz="4" w:space="0" w:color="000000"/>
            </w:tcBorders>
            <w:hideMark/>
          </w:tcPr>
          <w:p w14:paraId="45E94DC8"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3° Batalhão de Engenharia de Construção</w:t>
            </w:r>
          </w:p>
        </w:tc>
        <w:tc>
          <w:tcPr>
            <w:tcW w:w="2920" w:type="dxa"/>
            <w:tcBorders>
              <w:top w:val="nil"/>
              <w:left w:val="single" w:sz="4" w:space="0" w:color="000000"/>
              <w:bottom w:val="single" w:sz="4" w:space="0" w:color="000000"/>
              <w:right w:val="single" w:sz="4" w:space="0" w:color="000000"/>
            </w:tcBorders>
            <w:hideMark/>
          </w:tcPr>
          <w:p w14:paraId="2259DC6E"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10/2020</w:t>
            </w:r>
          </w:p>
        </w:tc>
        <w:tc>
          <w:tcPr>
            <w:tcW w:w="2562"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C6A3B94"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Ônibus; Micro-ônibus; Van</w:t>
            </w:r>
          </w:p>
        </w:tc>
      </w:tr>
      <w:tr w:rsidR="000D2A48" w:rsidRPr="000D2A48" w14:paraId="14880AC3" w14:textId="77777777" w:rsidTr="000D2A48">
        <w:trPr>
          <w:trHeight w:val="505"/>
        </w:trPr>
        <w:tc>
          <w:tcPr>
            <w:tcW w:w="3289" w:type="dxa"/>
            <w:tcBorders>
              <w:top w:val="single" w:sz="4" w:space="0" w:color="000000"/>
              <w:left w:val="single" w:sz="4" w:space="0" w:color="000000"/>
              <w:bottom w:val="single" w:sz="4" w:space="0" w:color="000000"/>
              <w:right w:val="single" w:sz="4" w:space="0" w:color="000000"/>
            </w:tcBorders>
            <w:hideMark/>
          </w:tcPr>
          <w:p w14:paraId="3FF53AFB"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Inst. Fed. De Educ. Cien. E Tec. Do Tria. Mineiro</w:t>
            </w:r>
          </w:p>
        </w:tc>
        <w:tc>
          <w:tcPr>
            <w:tcW w:w="2920" w:type="dxa"/>
            <w:tcBorders>
              <w:top w:val="single" w:sz="4" w:space="0" w:color="000000"/>
              <w:left w:val="single" w:sz="4" w:space="0" w:color="000000"/>
              <w:bottom w:val="single" w:sz="4" w:space="0" w:color="000000"/>
              <w:right w:val="single" w:sz="4" w:space="0" w:color="000000"/>
            </w:tcBorders>
            <w:hideMark/>
          </w:tcPr>
          <w:p w14:paraId="3DE48BA5"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23/2019</w:t>
            </w:r>
          </w:p>
        </w:tc>
        <w:tc>
          <w:tcPr>
            <w:tcW w:w="2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CE1854"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Ônibus; Micro-ônibus; Van</w:t>
            </w:r>
          </w:p>
        </w:tc>
      </w:tr>
      <w:tr w:rsidR="000D2A48" w:rsidRPr="000D2A48" w14:paraId="326D8F3D" w14:textId="77777777" w:rsidTr="000D2A48">
        <w:trPr>
          <w:trHeight w:val="505"/>
        </w:trPr>
        <w:tc>
          <w:tcPr>
            <w:tcW w:w="3289" w:type="dxa"/>
            <w:tcBorders>
              <w:top w:val="single" w:sz="4" w:space="0" w:color="000000"/>
              <w:left w:val="single" w:sz="4" w:space="0" w:color="000000"/>
              <w:bottom w:val="single" w:sz="4" w:space="0" w:color="000000"/>
              <w:right w:val="single" w:sz="4" w:space="0" w:color="000000"/>
            </w:tcBorders>
            <w:hideMark/>
          </w:tcPr>
          <w:p w14:paraId="42118FD0"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Universidade Federal De Sta. Maria</w:t>
            </w:r>
          </w:p>
        </w:tc>
        <w:tc>
          <w:tcPr>
            <w:tcW w:w="2920" w:type="dxa"/>
            <w:tcBorders>
              <w:top w:val="single" w:sz="4" w:space="0" w:color="000000"/>
              <w:left w:val="single" w:sz="4" w:space="0" w:color="000000"/>
              <w:bottom w:val="single" w:sz="4" w:space="0" w:color="000000"/>
              <w:right w:val="single" w:sz="4" w:space="0" w:color="000000"/>
            </w:tcBorders>
            <w:hideMark/>
          </w:tcPr>
          <w:p w14:paraId="36C70883"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126/2019</w:t>
            </w:r>
          </w:p>
        </w:tc>
        <w:tc>
          <w:tcPr>
            <w:tcW w:w="2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9E5D4A"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Ônibus; Micro-ônibus; Van; Passeio</w:t>
            </w:r>
          </w:p>
        </w:tc>
      </w:tr>
      <w:tr w:rsidR="000D2A48" w:rsidRPr="000D2A48" w14:paraId="2F055B84" w14:textId="77777777" w:rsidTr="000D2A48">
        <w:trPr>
          <w:trHeight w:val="259"/>
        </w:trPr>
        <w:tc>
          <w:tcPr>
            <w:tcW w:w="3289" w:type="dxa"/>
            <w:tcBorders>
              <w:top w:val="single" w:sz="4" w:space="0" w:color="000000"/>
              <w:left w:val="single" w:sz="4" w:space="0" w:color="000000"/>
              <w:bottom w:val="single" w:sz="4" w:space="0" w:color="000000"/>
              <w:right w:val="single" w:sz="4" w:space="0" w:color="000000"/>
            </w:tcBorders>
            <w:hideMark/>
          </w:tcPr>
          <w:p w14:paraId="301CE935"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Casa de Oswaldo Cruz</w:t>
            </w:r>
          </w:p>
        </w:tc>
        <w:tc>
          <w:tcPr>
            <w:tcW w:w="2920" w:type="dxa"/>
            <w:tcBorders>
              <w:top w:val="single" w:sz="4" w:space="0" w:color="000000"/>
              <w:left w:val="single" w:sz="4" w:space="0" w:color="000000"/>
              <w:bottom w:val="single" w:sz="4" w:space="0" w:color="000000"/>
              <w:right w:val="single" w:sz="4" w:space="0" w:color="000000"/>
            </w:tcBorders>
            <w:hideMark/>
          </w:tcPr>
          <w:p w14:paraId="602B6C1F"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08/2019</w:t>
            </w:r>
          </w:p>
        </w:tc>
        <w:tc>
          <w:tcPr>
            <w:tcW w:w="2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DFC13E"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Ônibus; Van</w:t>
            </w:r>
          </w:p>
        </w:tc>
      </w:tr>
      <w:tr w:rsidR="000D2A48" w:rsidRPr="000D2A48" w14:paraId="3C567225" w14:textId="77777777" w:rsidTr="000D2A48">
        <w:trPr>
          <w:trHeight w:val="505"/>
        </w:trPr>
        <w:tc>
          <w:tcPr>
            <w:tcW w:w="3289" w:type="dxa"/>
            <w:tcBorders>
              <w:top w:val="single" w:sz="4" w:space="0" w:color="000000"/>
              <w:left w:val="single" w:sz="4" w:space="0" w:color="000000"/>
              <w:bottom w:val="single" w:sz="4" w:space="0" w:color="000000"/>
              <w:right w:val="single" w:sz="4" w:space="0" w:color="000000"/>
            </w:tcBorders>
            <w:hideMark/>
          </w:tcPr>
          <w:p w14:paraId="7B949152"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Universidade Federal Do Oeste da Bahia</w:t>
            </w:r>
          </w:p>
        </w:tc>
        <w:tc>
          <w:tcPr>
            <w:tcW w:w="2920" w:type="dxa"/>
            <w:tcBorders>
              <w:top w:val="single" w:sz="4" w:space="0" w:color="000000"/>
              <w:left w:val="single" w:sz="4" w:space="0" w:color="000000"/>
              <w:bottom w:val="single" w:sz="4" w:space="0" w:color="000000"/>
              <w:right w:val="single" w:sz="4" w:space="0" w:color="000000"/>
            </w:tcBorders>
            <w:hideMark/>
          </w:tcPr>
          <w:p w14:paraId="0D97E3BD"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06/2019</w:t>
            </w:r>
          </w:p>
        </w:tc>
        <w:tc>
          <w:tcPr>
            <w:tcW w:w="2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088156"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Ônibus; Micro-ônibus; Van; Caminhonete</w:t>
            </w:r>
          </w:p>
        </w:tc>
      </w:tr>
      <w:tr w:rsidR="000D2A48" w:rsidRPr="000D2A48" w14:paraId="3346253E" w14:textId="77777777" w:rsidTr="000D2A48">
        <w:trPr>
          <w:trHeight w:val="753"/>
        </w:trPr>
        <w:tc>
          <w:tcPr>
            <w:tcW w:w="3289" w:type="dxa"/>
            <w:tcBorders>
              <w:top w:val="single" w:sz="4" w:space="0" w:color="000000"/>
              <w:left w:val="single" w:sz="4" w:space="0" w:color="000000"/>
              <w:bottom w:val="single" w:sz="4" w:space="0" w:color="000000"/>
              <w:right w:val="single" w:sz="4" w:space="0" w:color="000000"/>
            </w:tcBorders>
            <w:hideMark/>
          </w:tcPr>
          <w:p w14:paraId="5B65CE3B"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proofErr w:type="spellStart"/>
            <w:r w:rsidRPr="000D2A48">
              <w:rPr>
                <w:rFonts w:eastAsia="Times New Roman" w:cs="Arial"/>
                <w:sz w:val="20"/>
                <w:szCs w:val="20"/>
                <w:lang w:eastAsia="pt-BR"/>
              </w:rPr>
              <w:t>Colegio</w:t>
            </w:r>
            <w:proofErr w:type="spellEnd"/>
            <w:r w:rsidRPr="000D2A48">
              <w:rPr>
                <w:rFonts w:eastAsia="Times New Roman" w:cs="Arial"/>
                <w:sz w:val="20"/>
                <w:szCs w:val="20"/>
                <w:lang w:eastAsia="pt-BR"/>
              </w:rPr>
              <w:t xml:space="preserve"> Pedro II</w:t>
            </w:r>
          </w:p>
        </w:tc>
        <w:tc>
          <w:tcPr>
            <w:tcW w:w="2920" w:type="dxa"/>
            <w:tcBorders>
              <w:top w:val="single" w:sz="4" w:space="0" w:color="000000"/>
              <w:left w:val="single" w:sz="4" w:space="0" w:color="000000"/>
              <w:bottom w:val="single" w:sz="4" w:space="0" w:color="000000"/>
              <w:right w:val="single" w:sz="4" w:space="0" w:color="000000"/>
            </w:tcBorders>
            <w:hideMark/>
          </w:tcPr>
          <w:p w14:paraId="6BA590A3"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01/2019</w:t>
            </w:r>
          </w:p>
        </w:tc>
        <w:tc>
          <w:tcPr>
            <w:tcW w:w="2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AAA9EF"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Ônibus; Micro-ônibus; Van; Passeio; Caminhão “baú”; Ambulância</w:t>
            </w:r>
          </w:p>
        </w:tc>
      </w:tr>
      <w:tr w:rsidR="000D2A48" w:rsidRPr="000D2A48" w14:paraId="5C06C8C2" w14:textId="77777777" w:rsidTr="000D2A48">
        <w:trPr>
          <w:trHeight w:val="753"/>
        </w:trPr>
        <w:tc>
          <w:tcPr>
            <w:tcW w:w="3289" w:type="dxa"/>
            <w:tcBorders>
              <w:top w:val="single" w:sz="4" w:space="0" w:color="000000"/>
              <w:left w:val="single" w:sz="4" w:space="0" w:color="000000"/>
              <w:bottom w:val="single" w:sz="4" w:space="0" w:color="000000"/>
              <w:right w:val="single" w:sz="4" w:space="0" w:color="000000"/>
            </w:tcBorders>
            <w:hideMark/>
          </w:tcPr>
          <w:p w14:paraId="250F9930"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Inst. Fed. De Educ. Cien. E Tec. De Minas Gerais/campus Sta. Luzia</w:t>
            </w:r>
          </w:p>
        </w:tc>
        <w:tc>
          <w:tcPr>
            <w:tcW w:w="2920" w:type="dxa"/>
            <w:tcBorders>
              <w:top w:val="single" w:sz="4" w:space="0" w:color="000000"/>
              <w:left w:val="single" w:sz="4" w:space="0" w:color="000000"/>
              <w:bottom w:val="single" w:sz="4" w:space="0" w:color="000000"/>
              <w:right w:val="single" w:sz="4" w:space="0" w:color="000000"/>
            </w:tcBorders>
            <w:hideMark/>
          </w:tcPr>
          <w:p w14:paraId="62747BDC"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01/2019</w:t>
            </w:r>
          </w:p>
        </w:tc>
        <w:tc>
          <w:tcPr>
            <w:tcW w:w="2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C09452"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Ônibus; Micro-ônibus</w:t>
            </w:r>
          </w:p>
        </w:tc>
      </w:tr>
      <w:tr w:rsidR="000D2A48" w:rsidRPr="000D2A48" w14:paraId="3AEE941D" w14:textId="77777777" w:rsidTr="000D2A48">
        <w:trPr>
          <w:trHeight w:val="505"/>
        </w:trPr>
        <w:tc>
          <w:tcPr>
            <w:tcW w:w="3289" w:type="dxa"/>
            <w:tcBorders>
              <w:top w:val="single" w:sz="4" w:space="0" w:color="000000"/>
              <w:left w:val="single" w:sz="4" w:space="0" w:color="000000"/>
              <w:bottom w:val="single" w:sz="4" w:space="0" w:color="000000"/>
              <w:right w:val="single" w:sz="4" w:space="0" w:color="000000"/>
            </w:tcBorders>
            <w:hideMark/>
          </w:tcPr>
          <w:p w14:paraId="0B509272"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Fundação Universidade Federal Do ABC</w:t>
            </w:r>
          </w:p>
        </w:tc>
        <w:tc>
          <w:tcPr>
            <w:tcW w:w="2920" w:type="dxa"/>
            <w:tcBorders>
              <w:top w:val="single" w:sz="4" w:space="0" w:color="000000"/>
              <w:left w:val="single" w:sz="4" w:space="0" w:color="000000"/>
              <w:bottom w:val="single" w:sz="4" w:space="0" w:color="000000"/>
              <w:right w:val="single" w:sz="4" w:space="0" w:color="000000"/>
            </w:tcBorders>
            <w:hideMark/>
          </w:tcPr>
          <w:p w14:paraId="2D0EDC55"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32/2019</w:t>
            </w:r>
          </w:p>
        </w:tc>
        <w:tc>
          <w:tcPr>
            <w:tcW w:w="2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277635"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Ônibus; Micro-ônibus; Van</w:t>
            </w:r>
          </w:p>
        </w:tc>
      </w:tr>
      <w:tr w:rsidR="000D2A48" w:rsidRPr="000D2A48" w14:paraId="724C53D7" w14:textId="77777777" w:rsidTr="000D2A48">
        <w:trPr>
          <w:trHeight w:val="505"/>
        </w:trPr>
        <w:tc>
          <w:tcPr>
            <w:tcW w:w="3289" w:type="dxa"/>
            <w:tcBorders>
              <w:top w:val="single" w:sz="4" w:space="0" w:color="000000"/>
              <w:left w:val="single" w:sz="4" w:space="0" w:color="000000"/>
              <w:bottom w:val="single" w:sz="4" w:space="0" w:color="000000"/>
              <w:right w:val="single" w:sz="4" w:space="0" w:color="000000"/>
            </w:tcBorders>
            <w:hideMark/>
          </w:tcPr>
          <w:p w14:paraId="6DB4F399"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 xml:space="preserve">Fundação </w:t>
            </w:r>
            <w:proofErr w:type="spellStart"/>
            <w:r w:rsidRPr="000D2A48">
              <w:rPr>
                <w:rFonts w:eastAsia="Times New Roman" w:cs="Arial"/>
                <w:sz w:val="20"/>
                <w:szCs w:val="20"/>
                <w:lang w:eastAsia="pt-BR"/>
              </w:rPr>
              <w:t>NorteRiograndense</w:t>
            </w:r>
            <w:proofErr w:type="spellEnd"/>
            <w:r w:rsidRPr="000D2A48">
              <w:rPr>
                <w:rFonts w:eastAsia="Times New Roman" w:cs="Arial"/>
                <w:sz w:val="20"/>
                <w:szCs w:val="20"/>
                <w:lang w:eastAsia="pt-BR"/>
              </w:rPr>
              <w:t xml:space="preserve"> de Pesq. E Cultura</w:t>
            </w:r>
          </w:p>
        </w:tc>
        <w:tc>
          <w:tcPr>
            <w:tcW w:w="2920" w:type="dxa"/>
            <w:tcBorders>
              <w:top w:val="single" w:sz="4" w:space="0" w:color="000000"/>
              <w:left w:val="single" w:sz="4" w:space="0" w:color="000000"/>
              <w:bottom w:val="single" w:sz="4" w:space="0" w:color="000000"/>
              <w:right w:val="single" w:sz="4" w:space="0" w:color="000000"/>
            </w:tcBorders>
            <w:hideMark/>
          </w:tcPr>
          <w:p w14:paraId="51F23755"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01/2018</w:t>
            </w:r>
          </w:p>
        </w:tc>
        <w:tc>
          <w:tcPr>
            <w:tcW w:w="2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41905E"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 xml:space="preserve">Ônibus; Micro-ônibus; Van; Passeio; </w:t>
            </w:r>
            <w:proofErr w:type="spellStart"/>
            <w:r w:rsidRPr="000D2A48">
              <w:rPr>
                <w:rFonts w:eastAsia="Times New Roman" w:cs="Arial"/>
                <w:sz w:val="20"/>
                <w:szCs w:val="20"/>
                <w:lang w:eastAsia="pt-BR"/>
              </w:rPr>
              <w:t>Pickup</w:t>
            </w:r>
            <w:proofErr w:type="spellEnd"/>
          </w:p>
        </w:tc>
      </w:tr>
      <w:tr w:rsidR="000D2A48" w:rsidRPr="000D2A48" w14:paraId="1F3B91CC" w14:textId="77777777" w:rsidTr="000D2A48">
        <w:trPr>
          <w:trHeight w:val="505"/>
        </w:trPr>
        <w:tc>
          <w:tcPr>
            <w:tcW w:w="3289" w:type="dxa"/>
            <w:tcBorders>
              <w:top w:val="single" w:sz="4" w:space="0" w:color="000000"/>
              <w:left w:val="single" w:sz="4" w:space="0" w:color="000000"/>
              <w:bottom w:val="single" w:sz="4" w:space="0" w:color="000000"/>
              <w:right w:val="single" w:sz="4" w:space="0" w:color="000000"/>
            </w:tcBorders>
            <w:hideMark/>
          </w:tcPr>
          <w:p w14:paraId="75395C4F"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Universidade Federal do Rio Grande do Norte</w:t>
            </w:r>
          </w:p>
        </w:tc>
        <w:tc>
          <w:tcPr>
            <w:tcW w:w="2920" w:type="dxa"/>
            <w:tcBorders>
              <w:top w:val="single" w:sz="4" w:space="0" w:color="000000"/>
              <w:left w:val="single" w:sz="4" w:space="0" w:color="000000"/>
              <w:bottom w:val="single" w:sz="4" w:space="0" w:color="000000"/>
              <w:right w:val="single" w:sz="4" w:space="0" w:color="000000"/>
            </w:tcBorders>
            <w:hideMark/>
          </w:tcPr>
          <w:p w14:paraId="3497309F"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25/2017</w:t>
            </w:r>
          </w:p>
        </w:tc>
        <w:tc>
          <w:tcPr>
            <w:tcW w:w="2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310939"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 xml:space="preserve">Passeio; </w:t>
            </w:r>
            <w:proofErr w:type="spellStart"/>
            <w:r w:rsidRPr="000D2A48">
              <w:rPr>
                <w:rFonts w:eastAsia="Times New Roman" w:cs="Arial"/>
                <w:sz w:val="20"/>
                <w:szCs w:val="20"/>
                <w:lang w:eastAsia="pt-BR"/>
              </w:rPr>
              <w:t>Pickup</w:t>
            </w:r>
            <w:proofErr w:type="spellEnd"/>
            <w:r w:rsidRPr="000D2A48">
              <w:rPr>
                <w:rFonts w:eastAsia="Times New Roman" w:cs="Arial"/>
                <w:sz w:val="20"/>
                <w:szCs w:val="20"/>
                <w:lang w:eastAsia="pt-BR"/>
              </w:rPr>
              <w:t>; Van</w:t>
            </w:r>
          </w:p>
        </w:tc>
      </w:tr>
      <w:tr w:rsidR="000D2A48" w:rsidRPr="000D2A48" w14:paraId="03965E07" w14:textId="77777777" w:rsidTr="000D2A48">
        <w:trPr>
          <w:trHeight w:val="505"/>
        </w:trPr>
        <w:tc>
          <w:tcPr>
            <w:tcW w:w="3289" w:type="dxa"/>
            <w:tcBorders>
              <w:top w:val="single" w:sz="4" w:space="0" w:color="000000"/>
              <w:left w:val="single" w:sz="4" w:space="0" w:color="000000"/>
              <w:bottom w:val="single" w:sz="4" w:space="0" w:color="000000"/>
              <w:right w:val="single" w:sz="4" w:space="0" w:color="000000"/>
            </w:tcBorders>
            <w:hideMark/>
          </w:tcPr>
          <w:p w14:paraId="4B54FA87"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Universidade Federal do Rio Grande do Norte</w:t>
            </w:r>
          </w:p>
        </w:tc>
        <w:tc>
          <w:tcPr>
            <w:tcW w:w="2920" w:type="dxa"/>
            <w:tcBorders>
              <w:top w:val="single" w:sz="4" w:space="0" w:color="000000"/>
              <w:left w:val="single" w:sz="4" w:space="0" w:color="000000"/>
              <w:bottom w:val="single" w:sz="4" w:space="0" w:color="000000"/>
              <w:right w:val="single" w:sz="4" w:space="0" w:color="000000"/>
            </w:tcBorders>
            <w:hideMark/>
          </w:tcPr>
          <w:p w14:paraId="161BE875"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r w:rsidRPr="000D2A48">
              <w:rPr>
                <w:rFonts w:eastAsia="Times New Roman" w:cs="Arial"/>
                <w:sz w:val="20"/>
                <w:szCs w:val="20"/>
                <w:lang w:eastAsia="pt-BR"/>
              </w:rPr>
              <w:t>110/2014</w:t>
            </w:r>
          </w:p>
        </w:tc>
        <w:tc>
          <w:tcPr>
            <w:tcW w:w="2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B19B0F" w14:textId="77777777" w:rsidR="000D2A48" w:rsidRPr="000D2A48" w:rsidRDefault="000D2A48">
            <w:pPr>
              <w:suppressAutoHyphens w:val="0"/>
              <w:spacing w:before="100" w:beforeAutospacing="1" w:line="240" w:lineRule="auto"/>
              <w:jc w:val="both"/>
              <w:rPr>
                <w:rFonts w:eastAsia="Times New Roman" w:cs="Arial"/>
                <w:sz w:val="20"/>
                <w:szCs w:val="20"/>
                <w:lang w:eastAsia="pt-BR"/>
              </w:rPr>
            </w:pPr>
            <w:proofErr w:type="spellStart"/>
            <w:proofErr w:type="gramStart"/>
            <w:r w:rsidRPr="000D2A48">
              <w:rPr>
                <w:rFonts w:eastAsia="Times New Roman" w:cs="Arial"/>
                <w:sz w:val="20"/>
                <w:szCs w:val="20"/>
                <w:lang w:eastAsia="pt-BR"/>
              </w:rPr>
              <w:t>Ônibus;Micro</w:t>
            </w:r>
            <w:proofErr w:type="gramEnd"/>
            <w:r w:rsidRPr="000D2A48">
              <w:rPr>
                <w:rFonts w:eastAsia="Times New Roman" w:cs="Arial"/>
                <w:sz w:val="20"/>
                <w:szCs w:val="20"/>
                <w:lang w:eastAsia="pt-BR"/>
              </w:rPr>
              <w:t>-ônibus</w:t>
            </w:r>
            <w:proofErr w:type="spellEnd"/>
            <w:r w:rsidRPr="000D2A48">
              <w:rPr>
                <w:rFonts w:eastAsia="Times New Roman" w:cs="Arial"/>
                <w:sz w:val="20"/>
                <w:szCs w:val="20"/>
                <w:lang w:eastAsia="pt-BR"/>
              </w:rPr>
              <w:t xml:space="preserve">; Passeio </w:t>
            </w:r>
          </w:p>
        </w:tc>
      </w:tr>
    </w:tbl>
    <w:p w14:paraId="3AA1E246" w14:textId="77777777" w:rsidR="000D2A48" w:rsidRPr="000D2A48" w:rsidRDefault="000D2A48" w:rsidP="000D2A48">
      <w:pPr>
        <w:jc w:val="both"/>
        <w:rPr>
          <w:rFonts w:eastAsia="Calibri" w:cs="Arial"/>
          <w:sz w:val="20"/>
          <w:szCs w:val="20"/>
        </w:rPr>
      </w:pPr>
    </w:p>
    <w:p w14:paraId="6F7265F4" w14:textId="77777777" w:rsidR="000D2A48" w:rsidRPr="000D2A48" w:rsidRDefault="000D2A48" w:rsidP="000D2A48">
      <w:pPr>
        <w:ind w:firstLine="851"/>
        <w:jc w:val="both"/>
        <w:rPr>
          <w:rFonts w:cs="Arial"/>
          <w:sz w:val="20"/>
          <w:szCs w:val="20"/>
        </w:rPr>
      </w:pPr>
      <w:r w:rsidRPr="000D2A48">
        <w:rPr>
          <w:rFonts w:cs="Arial"/>
          <w:sz w:val="20"/>
          <w:szCs w:val="20"/>
        </w:rPr>
        <w:t>Com base nas informações e experiências desses processos licitatórios, a solução foi considerada viável e foi adaptada às especificidades e necessidades da UFPA.</w:t>
      </w:r>
    </w:p>
    <w:p w14:paraId="12BE2945" w14:textId="77777777" w:rsidR="000D2A48" w:rsidRPr="000D2A48" w:rsidRDefault="000D2A48" w:rsidP="000D2A48">
      <w:pPr>
        <w:jc w:val="both"/>
        <w:rPr>
          <w:rFonts w:cs="Arial"/>
          <w:b/>
          <w:sz w:val="20"/>
          <w:szCs w:val="20"/>
        </w:rPr>
      </w:pPr>
      <w:r w:rsidRPr="000D2A48">
        <w:rPr>
          <w:rFonts w:cs="Arial"/>
          <w:b/>
          <w:sz w:val="20"/>
          <w:szCs w:val="20"/>
        </w:rPr>
        <w:t>6 – DESCRIÇÃO DA SOLUÇÃO COMO UM TODO</w:t>
      </w:r>
    </w:p>
    <w:p w14:paraId="2441F7A3" w14:textId="77777777" w:rsidR="000D2A48" w:rsidRPr="000D2A48" w:rsidRDefault="000D2A48" w:rsidP="000D2A48">
      <w:pPr>
        <w:ind w:firstLine="850"/>
        <w:jc w:val="both"/>
        <w:rPr>
          <w:rFonts w:cs="Arial"/>
          <w:b/>
          <w:sz w:val="20"/>
          <w:szCs w:val="20"/>
        </w:rPr>
      </w:pPr>
      <w:r w:rsidRPr="000D2A48">
        <w:rPr>
          <w:rFonts w:cs="Arial"/>
          <w:sz w:val="20"/>
          <w:szCs w:val="20"/>
        </w:rPr>
        <w:t>A empresa contratada deverá possuir suporte administrativo local e começará a prestação do serviço imediatamente após a assinatura do contrato. Após esta data, a não execução do serviço pela empresa, sujeitará a mesma às penalidades contratuais.</w:t>
      </w:r>
    </w:p>
    <w:p w14:paraId="11C5EB34" w14:textId="77777777" w:rsidR="000D2A48" w:rsidRPr="000D2A48" w:rsidRDefault="000D2A48" w:rsidP="000D2A48">
      <w:pPr>
        <w:ind w:firstLine="850"/>
        <w:jc w:val="both"/>
        <w:rPr>
          <w:rFonts w:cs="Arial"/>
          <w:b/>
          <w:sz w:val="20"/>
          <w:szCs w:val="20"/>
        </w:rPr>
      </w:pPr>
      <w:r w:rsidRPr="000D2A48">
        <w:rPr>
          <w:rFonts w:cs="Arial"/>
          <w:sz w:val="20"/>
          <w:szCs w:val="20"/>
        </w:rPr>
        <w:t xml:space="preserve">As solicitações e agendamento de viagens serão realizadas de acordo com as necessidades da UFPA, sendo que os nomes dos passageiros, respectivos endereços, </w:t>
      </w:r>
      <w:r w:rsidRPr="000D2A48">
        <w:rPr>
          <w:rFonts w:cs="Arial"/>
          <w:sz w:val="20"/>
          <w:szCs w:val="20"/>
        </w:rPr>
        <w:lastRenderedPageBreak/>
        <w:t xml:space="preserve">horário e local de embarque e desembarque, bem como roteiro da viagem serão fornecidos com antecedência mínima de </w:t>
      </w:r>
      <w:r w:rsidRPr="000D2A48">
        <w:rPr>
          <w:rFonts w:cs="Arial"/>
          <w:b/>
          <w:sz w:val="20"/>
          <w:szCs w:val="20"/>
        </w:rPr>
        <w:t>72 (setenta e duas) horas do início da viagem.</w:t>
      </w:r>
    </w:p>
    <w:p w14:paraId="70DCEC33" w14:textId="77777777" w:rsidR="000D2A48" w:rsidRPr="000D2A48" w:rsidRDefault="000D2A48" w:rsidP="000D2A48">
      <w:pPr>
        <w:ind w:firstLine="850"/>
        <w:jc w:val="both"/>
        <w:rPr>
          <w:rFonts w:cs="Arial"/>
          <w:b/>
          <w:sz w:val="20"/>
          <w:szCs w:val="20"/>
        </w:rPr>
      </w:pPr>
      <w:r w:rsidRPr="000D2A48">
        <w:rPr>
          <w:rFonts w:cs="Arial"/>
          <w:sz w:val="20"/>
          <w:szCs w:val="20"/>
        </w:rPr>
        <w:t xml:space="preserve">A contratada se obriga a utilizar na prestação do serviço, veículos com no máximo </w:t>
      </w:r>
      <w:r w:rsidRPr="000D2A48">
        <w:rPr>
          <w:rFonts w:cs="Arial"/>
          <w:b/>
          <w:sz w:val="20"/>
          <w:szCs w:val="20"/>
        </w:rPr>
        <w:t xml:space="preserve">05 (cinco) anos de fabricação, </w:t>
      </w:r>
      <w:r w:rsidRPr="000D2A48">
        <w:rPr>
          <w:rFonts w:cs="Arial"/>
          <w:sz w:val="20"/>
          <w:szCs w:val="20"/>
        </w:rPr>
        <w:t xml:space="preserve">no que se refere a </w:t>
      </w:r>
      <w:r w:rsidRPr="000D2A48">
        <w:rPr>
          <w:rFonts w:cs="Arial"/>
          <w:b/>
          <w:sz w:val="20"/>
          <w:szCs w:val="20"/>
        </w:rPr>
        <w:t>micro-ônibus, ônibus e van</w:t>
      </w:r>
      <w:r w:rsidRPr="000D2A48">
        <w:rPr>
          <w:rFonts w:cs="Arial"/>
          <w:sz w:val="20"/>
          <w:szCs w:val="20"/>
        </w:rPr>
        <w:t>, que deverão estar em perfeitas condições de conservação e segurança, com todas as revisões em dia, dotados de todos os equipamentos obrigatórios exigidos pela legislação de trânsito, com documentação regular e seguro dos veículos.</w:t>
      </w:r>
    </w:p>
    <w:p w14:paraId="665E5736" w14:textId="77777777" w:rsidR="000D2A48" w:rsidRPr="000D2A48" w:rsidRDefault="000D2A48" w:rsidP="000D2A48">
      <w:pPr>
        <w:ind w:firstLine="850"/>
        <w:jc w:val="both"/>
        <w:rPr>
          <w:rFonts w:cs="Arial"/>
          <w:b/>
          <w:sz w:val="20"/>
          <w:szCs w:val="20"/>
        </w:rPr>
      </w:pPr>
      <w:r w:rsidRPr="000D2A48">
        <w:rPr>
          <w:rFonts w:cs="Arial"/>
          <w:sz w:val="20"/>
          <w:szCs w:val="20"/>
        </w:rPr>
        <w:t>A contratada ficará responsável por todas as despesas relacionadas a estadia, diária, alimentação e demais gastos e encargos com a manutenção e assistência do profissional/motorista, a qual deverá cumprir todas as normas trabalhistas e convenções/acordos coletivos vigentes, ficando a contratante isenta de quaisquer outras despesas.</w:t>
      </w:r>
    </w:p>
    <w:p w14:paraId="4C44A808" w14:textId="77777777" w:rsidR="000D2A48" w:rsidRPr="000D2A48" w:rsidRDefault="000D2A48" w:rsidP="000D2A48">
      <w:pPr>
        <w:ind w:firstLine="850"/>
        <w:jc w:val="both"/>
        <w:rPr>
          <w:rFonts w:cs="Arial"/>
          <w:b/>
          <w:sz w:val="20"/>
          <w:szCs w:val="20"/>
        </w:rPr>
      </w:pPr>
      <w:r w:rsidRPr="000D2A48">
        <w:rPr>
          <w:rFonts w:cs="Arial"/>
          <w:sz w:val="20"/>
          <w:szCs w:val="20"/>
        </w:rPr>
        <w:t>As viagens, poderão abranger sábados, domingos e feriados.</w:t>
      </w:r>
    </w:p>
    <w:p w14:paraId="00EF0697" w14:textId="77777777" w:rsidR="000D2A48" w:rsidRPr="000D2A48" w:rsidRDefault="000D2A48" w:rsidP="000D2A48">
      <w:pPr>
        <w:ind w:firstLine="850"/>
        <w:jc w:val="both"/>
        <w:rPr>
          <w:rFonts w:cs="Arial"/>
          <w:b/>
          <w:sz w:val="20"/>
          <w:szCs w:val="20"/>
        </w:rPr>
      </w:pPr>
      <w:r w:rsidRPr="000D2A48">
        <w:rPr>
          <w:rFonts w:cs="Arial"/>
          <w:sz w:val="20"/>
          <w:szCs w:val="20"/>
        </w:rPr>
        <w:t>Para efeito de contabilização, a contagem da quilometragem terá início após o embarque do usuário, ficando a contratada responsável pela anotação da quilometragem em formulário próprio, que será conferida e assinada pelo usuário no ato do embarque e desembarque, excluindo-se outros percursos, tais como, deslocamentos para a sede da contratada ou translado para almoço do motorista, desvio para abastecimento veículo ou encaminhamento do mesmo a oficinas.</w:t>
      </w:r>
    </w:p>
    <w:p w14:paraId="6CDC6D80" w14:textId="77777777" w:rsidR="000D2A48" w:rsidRPr="000D2A48" w:rsidRDefault="000D2A48" w:rsidP="000D2A48">
      <w:pPr>
        <w:ind w:firstLine="850"/>
        <w:jc w:val="both"/>
        <w:rPr>
          <w:rFonts w:cs="Arial"/>
          <w:b/>
          <w:sz w:val="20"/>
          <w:szCs w:val="20"/>
        </w:rPr>
      </w:pPr>
      <w:r w:rsidRPr="000D2A48">
        <w:rPr>
          <w:rFonts w:cs="Arial"/>
          <w:sz w:val="20"/>
          <w:szCs w:val="20"/>
        </w:rPr>
        <w:t>Os veículos deverão ser apresentados devidamente limpos e prontos para iniciarem as viagens. E todas as despesas com combustíveis, manutenções preventivas e corretivas, pedágios, balsas e outros, ocorrerão por conta da empresa contratada. O detalhamento da solução se encontra melhor explicitado no Termo de Referência.</w:t>
      </w:r>
    </w:p>
    <w:p w14:paraId="5F61AC81" w14:textId="77777777" w:rsidR="000D2A48" w:rsidRPr="000D2A48" w:rsidRDefault="000D2A48" w:rsidP="000D2A48">
      <w:pPr>
        <w:jc w:val="both"/>
        <w:rPr>
          <w:rFonts w:cs="Arial"/>
          <w:b/>
          <w:sz w:val="20"/>
          <w:szCs w:val="20"/>
        </w:rPr>
      </w:pPr>
      <w:r w:rsidRPr="000D2A48">
        <w:rPr>
          <w:rFonts w:cs="Arial"/>
          <w:b/>
          <w:sz w:val="20"/>
          <w:szCs w:val="20"/>
        </w:rPr>
        <w:t>6.1 – JUSTIFICATIVA DA ESCOLHA DO TIPO E SOLUÇÃO A CONTRATAR</w:t>
      </w:r>
    </w:p>
    <w:p w14:paraId="4123B08C" w14:textId="77777777" w:rsidR="000D2A48" w:rsidRPr="000D2A48" w:rsidRDefault="000D2A48" w:rsidP="000D2A48">
      <w:pPr>
        <w:ind w:firstLine="850"/>
        <w:jc w:val="both"/>
        <w:rPr>
          <w:rFonts w:cs="Arial"/>
          <w:b/>
          <w:sz w:val="20"/>
          <w:szCs w:val="20"/>
        </w:rPr>
      </w:pPr>
      <w:r w:rsidRPr="000D2A48">
        <w:rPr>
          <w:rFonts w:cs="Arial"/>
          <w:sz w:val="20"/>
          <w:szCs w:val="20"/>
        </w:rPr>
        <w:t>Tendo em vista a impossibilidade de atender a todas as demandas na solicitação de transporte coletivo e os altos custos de manutenção de uma frota própria antiga, a solução viável é contratar os serviços de empresa especializada no fornecimento do serviço desejado, através do sistema de registro de preços. Esta solução é utilizada por outros órgãos e Instituições Federais (</w:t>
      </w:r>
      <w:proofErr w:type="spellStart"/>
      <w:r w:rsidRPr="000D2A48">
        <w:rPr>
          <w:rFonts w:cs="Arial"/>
          <w:sz w:val="20"/>
          <w:szCs w:val="20"/>
        </w:rPr>
        <w:t>IF’s</w:t>
      </w:r>
      <w:proofErr w:type="spellEnd"/>
      <w:r w:rsidRPr="000D2A48">
        <w:rPr>
          <w:rFonts w:cs="Arial"/>
          <w:sz w:val="20"/>
          <w:szCs w:val="20"/>
        </w:rPr>
        <w:t>) do mesmo porte da UFPA, conforme demonstrado no levantamento de mercado, por não haver na Administração Pública Federal, veículos e profissionais do quadro institucional suficientes para executar todos os serviços em questão.</w:t>
      </w:r>
    </w:p>
    <w:p w14:paraId="1138C2FA" w14:textId="77777777" w:rsidR="000D2A48" w:rsidRPr="000D2A48" w:rsidRDefault="000D2A48" w:rsidP="000D2A48">
      <w:pPr>
        <w:ind w:firstLine="850"/>
        <w:jc w:val="both"/>
        <w:rPr>
          <w:rFonts w:cs="Arial"/>
          <w:sz w:val="20"/>
          <w:szCs w:val="20"/>
        </w:rPr>
      </w:pPr>
      <w:r w:rsidRPr="000D2A48">
        <w:rPr>
          <w:rFonts w:cs="Arial"/>
          <w:sz w:val="20"/>
          <w:szCs w:val="20"/>
        </w:rPr>
        <w:t>A terceirização de frota apresenta-se como tendência na Administração Pública, como é possível observar no levantamento de mercado. Além dos benefícios diretos, como renovação dos veículos sem aquisição e eliminação de gastos com manutenções é possível verificar que há economia no que se refere a guarda e segurança dos veículos, limpeza e gestão da frota como um todo, uma vez que reduz a necessidade de alocação de servidores para cuidar dos procedimentos administrativos ligados aos veículos, como é o caso de licenciamento anual.</w:t>
      </w:r>
    </w:p>
    <w:p w14:paraId="499CBBAC" w14:textId="77777777" w:rsidR="000D2A48" w:rsidRPr="000D2A48" w:rsidRDefault="000D2A48" w:rsidP="000D2A48">
      <w:pPr>
        <w:ind w:firstLine="850"/>
        <w:jc w:val="both"/>
        <w:rPr>
          <w:rFonts w:cs="Arial"/>
          <w:b/>
          <w:sz w:val="20"/>
          <w:szCs w:val="20"/>
        </w:rPr>
      </w:pPr>
      <w:r w:rsidRPr="000D2A48">
        <w:rPr>
          <w:rFonts w:cs="Arial"/>
          <w:sz w:val="20"/>
          <w:szCs w:val="20"/>
        </w:rPr>
        <w:lastRenderedPageBreak/>
        <w:t>De acordo com o parágrafo único, do art. 1°, da Lei nº 10.520, de 17 de julho de 2002, o tipo de serviço a ser contratado é considerado comum, já que os padrões de desempenho e qualidade dos mesmos, estão claramente definidos no ato convocatório, por meio de especificações usuais do mercado, por este motivo é plenamente possível o uso dessa modalidade.</w:t>
      </w:r>
    </w:p>
    <w:p w14:paraId="1CD8A0EF" w14:textId="77777777" w:rsidR="000D2A48" w:rsidRPr="000D2A48" w:rsidRDefault="000D2A48" w:rsidP="000D2A48">
      <w:pPr>
        <w:ind w:firstLine="850"/>
        <w:jc w:val="both"/>
        <w:rPr>
          <w:rFonts w:cs="Arial"/>
          <w:sz w:val="20"/>
          <w:szCs w:val="20"/>
        </w:rPr>
      </w:pPr>
      <w:r w:rsidRPr="000D2A48">
        <w:rPr>
          <w:rFonts w:cs="Arial"/>
          <w:sz w:val="20"/>
          <w:szCs w:val="20"/>
        </w:rPr>
        <w:t>Cabe frisar que a prestação dos serviços não gera vínculo empregatício entre os empregados (motoristas) da Contratada e a Administração Contratante, vedando-se qualquer relação que caracterize pessoalidade e subordinação direta. Desse modo, por não envolver frota e pessoal próprio da instituição, considera-se que a solução em questão se mostra mais segura, eficiente e econômica.</w:t>
      </w:r>
    </w:p>
    <w:p w14:paraId="3DA2B66F" w14:textId="77777777" w:rsidR="000D2A48" w:rsidRPr="000D2A48" w:rsidRDefault="000D2A48" w:rsidP="000D2A48">
      <w:pPr>
        <w:jc w:val="both"/>
        <w:rPr>
          <w:rFonts w:cs="Arial"/>
          <w:b/>
          <w:sz w:val="20"/>
          <w:szCs w:val="20"/>
        </w:rPr>
      </w:pPr>
      <w:r w:rsidRPr="000D2A48">
        <w:rPr>
          <w:rFonts w:cs="Arial"/>
          <w:b/>
          <w:sz w:val="20"/>
          <w:szCs w:val="20"/>
        </w:rPr>
        <w:t>7 – ESTIMATIVA DAS QUANTIDADES</w:t>
      </w:r>
    </w:p>
    <w:p w14:paraId="263D9059" w14:textId="77777777" w:rsidR="000D2A48" w:rsidRPr="000D2A48" w:rsidRDefault="000D2A48" w:rsidP="000D2A48">
      <w:pPr>
        <w:ind w:firstLine="850"/>
        <w:jc w:val="both"/>
        <w:rPr>
          <w:rFonts w:cs="Arial"/>
          <w:sz w:val="20"/>
          <w:szCs w:val="20"/>
        </w:rPr>
      </w:pPr>
      <w:r w:rsidRPr="000D2A48">
        <w:rPr>
          <w:rFonts w:cs="Arial"/>
          <w:sz w:val="20"/>
          <w:szCs w:val="20"/>
        </w:rPr>
        <w:t>A estimativa das quantidades dos serviços a serem contratados considera o número de solicitações de veículos para trechos intermunicipais e interestaduais no ano de 2019, conforme dados da Coordenação de Logística, excluindo os deslocamentos que envolvam a Região Metropolitana de Belém, também leva em conta a natureza das atividades a serem desempenhadas e quilometragem viajada durante o período, de forma a atender as necessidades da UFPA.</w:t>
      </w:r>
    </w:p>
    <w:p w14:paraId="22D77FE0" w14:textId="77777777" w:rsidR="000D2A48" w:rsidRPr="000D2A48" w:rsidRDefault="000D2A48" w:rsidP="000D2A48">
      <w:pPr>
        <w:ind w:firstLine="850"/>
        <w:jc w:val="both"/>
        <w:rPr>
          <w:rFonts w:cs="Arial"/>
          <w:sz w:val="20"/>
          <w:szCs w:val="20"/>
        </w:rPr>
      </w:pPr>
      <w:r w:rsidRPr="000D2A48">
        <w:rPr>
          <w:rFonts w:cs="Arial"/>
          <w:sz w:val="20"/>
          <w:szCs w:val="20"/>
        </w:rPr>
        <w:t>Ao longo do ano de 2019 foram utilizados 6 ônibus, 4 micro-ônibus e 3 vans no transporte intermunicipal e interestadual de discentes, docentes e servidores da UFPA, percorrendo em torno de 212.347 quilômetros e consumindo cerca de 85.136,1 litros de combustível, de acordo com os cálculos de viagem realizados pela Coordenação de Logística. Foram utilizadas aproximadamente 1.049,5 diárias, totalizando 104.950,00. Informações estas que estão demonstradas e discriminadas no quadro abaixo:</w:t>
      </w:r>
    </w:p>
    <w:tbl>
      <w:tblPr>
        <w:tblW w:w="9061" w:type="dxa"/>
        <w:tblInd w:w="75" w:type="dxa"/>
        <w:tblCellMar>
          <w:left w:w="70" w:type="dxa"/>
          <w:right w:w="70" w:type="dxa"/>
        </w:tblCellMar>
        <w:tblLook w:val="04A0" w:firstRow="1" w:lastRow="0" w:firstColumn="1" w:lastColumn="0" w:noHBand="0" w:noVBand="1"/>
      </w:tblPr>
      <w:tblGrid>
        <w:gridCol w:w="846"/>
        <w:gridCol w:w="1081"/>
        <w:gridCol w:w="858"/>
        <w:gridCol w:w="1625"/>
        <w:gridCol w:w="1918"/>
        <w:gridCol w:w="1139"/>
        <w:gridCol w:w="1594"/>
      </w:tblGrid>
      <w:tr w:rsidR="000D2A48" w:rsidRPr="000D2A48" w14:paraId="48041EB1" w14:textId="77777777" w:rsidTr="000D2A48">
        <w:trPr>
          <w:trHeight w:val="224"/>
        </w:trPr>
        <w:tc>
          <w:tcPr>
            <w:tcW w:w="9061" w:type="dxa"/>
            <w:gridSpan w:val="7"/>
            <w:tcBorders>
              <w:top w:val="single" w:sz="4" w:space="0" w:color="000000"/>
              <w:left w:val="single" w:sz="4" w:space="0" w:color="000000"/>
              <w:bottom w:val="single" w:sz="4" w:space="0" w:color="000000"/>
              <w:right w:val="single" w:sz="4" w:space="0" w:color="000000"/>
            </w:tcBorders>
            <w:shd w:val="clear" w:color="C0C0C0" w:fill="D9D9D9"/>
            <w:vAlign w:val="center"/>
          </w:tcPr>
          <w:p w14:paraId="45BEE92C"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Cálculos de Viagem 2019</w:t>
            </w:r>
          </w:p>
        </w:tc>
      </w:tr>
      <w:tr w:rsidR="000D2A48" w:rsidRPr="000D2A48" w14:paraId="02B2C122" w14:textId="77777777" w:rsidTr="000D2A48">
        <w:trPr>
          <w:trHeight w:val="267"/>
        </w:trPr>
        <w:tc>
          <w:tcPr>
            <w:tcW w:w="846" w:type="dxa"/>
            <w:tcBorders>
              <w:top w:val="single" w:sz="4" w:space="0" w:color="000000"/>
              <w:left w:val="single" w:sz="4" w:space="0" w:color="000000"/>
              <w:bottom w:val="single" w:sz="4" w:space="0" w:color="000000"/>
              <w:right w:val="single" w:sz="4" w:space="0" w:color="000000"/>
            </w:tcBorders>
            <w:shd w:val="clear" w:color="C0C0C0" w:fill="D9D9D9"/>
            <w:vAlign w:val="bottom"/>
          </w:tcPr>
          <w:p w14:paraId="611A4C35" w14:textId="77777777" w:rsidR="000D2A48" w:rsidRPr="000D2A48" w:rsidRDefault="000D2A48" w:rsidP="000D2A48">
            <w:pPr>
              <w:suppressAutoHyphens w:val="0"/>
              <w:spacing w:line="240" w:lineRule="auto"/>
              <w:ind w:left="0"/>
              <w:rPr>
                <w:rFonts w:eastAsia="Times New Roman" w:cs="Arial"/>
                <w:b/>
                <w:bCs/>
                <w:sz w:val="18"/>
                <w:szCs w:val="18"/>
                <w:lang w:eastAsia="pt-BR"/>
              </w:rPr>
            </w:pPr>
            <w:r w:rsidRPr="000D2A48">
              <w:rPr>
                <w:rFonts w:eastAsia="Times New Roman" w:cs="Arial"/>
                <w:b/>
                <w:bCs/>
                <w:sz w:val="18"/>
                <w:szCs w:val="18"/>
                <w:lang w:eastAsia="pt-BR"/>
              </w:rPr>
              <w:t>Veículo</w:t>
            </w:r>
          </w:p>
        </w:tc>
        <w:tc>
          <w:tcPr>
            <w:tcW w:w="1081" w:type="dxa"/>
            <w:tcBorders>
              <w:top w:val="single" w:sz="4" w:space="0" w:color="000000"/>
              <w:left w:val="single" w:sz="4" w:space="0" w:color="000000"/>
              <w:bottom w:val="single" w:sz="4" w:space="0" w:color="000000"/>
              <w:right w:val="single" w:sz="4" w:space="0" w:color="000000"/>
            </w:tcBorders>
            <w:shd w:val="clear" w:color="C0C0C0" w:fill="D9D9D9"/>
            <w:vAlign w:val="bottom"/>
          </w:tcPr>
          <w:p w14:paraId="48EA7A46" w14:textId="77777777" w:rsidR="000D2A48" w:rsidRPr="000D2A48" w:rsidRDefault="000D2A48" w:rsidP="000D2A48">
            <w:pPr>
              <w:suppressAutoHyphens w:val="0"/>
              <w:spacing w:line="240" w:lineRule="auto"/>
              <w:ind w:left="0"/>
              <w:rPr>
                <w:rFonts w:eastAsia="Times New Roman" w:cs="Arial"/>
                <w:b/>
                <w:bCs/>
                <w:sz w:val="18"/>
                <w:szCs w:val="18"/>
                <w:lang w:eastAsia="pt-BR"/>
              </w:rPr>
            </w:pPr>
            <w:r w:rsidRPr="000D2A48">
              <w:rPr>
                <w:rFonts w:eastAsia="Times New Roman" w:cs="Arial"/>
                <w:b/>
                <w:bCs/>
                <w:sz w:val="18"/>
                <w:szCs w:val="18"/>
                <w:lang w:eastAsia="pt-BR"/>
              </w:rPr>
              <w:t>Placa</w:t>
            </w:r>
          </w:p>
        </w:tc>
        <w:tc>
          <w:tcPr>
            <w:tcW w:w="858" w:type="dxa"/>
            <w:tcBorders>
              <w:top w:val="single" w:sz="4" w:space="0" w:color="000000"/>
              <w:left w:val="single" w:sz="4" w:space="0" w:color="000000"/>
              <w:bottom w:val="single" w:sz="4" w:space="0" w:color="000000"/>
              <w:right w:val="single" w:sz="4" w:space="0" w:color="000000"/>
            </w:tcBorders>
            <w:shd w:val="clear" w:color="C0C0C0" w:fill="D9D9D9"/>
            <w:vAlign w:val="bottom"/>
          </w:tcPr>
          <w:p w14:paraId="6661B448" w14:textId="77777777" w:rsidR="000D2A48" w:rsidRPr="000D2A48" w:rsidRDefault="000D2A48" w:rsidP="000D2A48">
            <w:pPr>
              <w:suppressAutoHyphens w:val="0"/>
              <w:spacing w:line="240" w:lineRule="auto"/>
              <w:ind w:left="0"/>
              <w:rPr>
                <w:rFonts w:eastAsia="Times New Roman" w:cs="Arial"/>
                <w:b/>
                <w:bCs/>
                <w:sz w:val="18"/>
                <w:szCs w:val="18"/>
                <w:lang w:eastAsia="pt-BR"/>
              </w:rPr>
            </w:pPr>
            <w:r w:rsidRPr="000D2A48">
              <w:rPr>
                <w:rFonts w:eastAsia="Times New Roman" w:cs="Arial"/>
                <w:b/>
                <w:bCs/>
                <w:sz w:val="18"/>
                <w:szCs w:val="18"/>
                <w:lang w:eastAsia="pt-BR"/>
              </w:rPr>
              <w:t>KM</w:t>
            </w:r>
          </w:p>
        </w:tc>
        <w:tc>
          <w:tcPr>
            <w:tcW w:w="1625" w:type="dxa"/>
            <w:tcBorders>
              <w:top w:val="single" w:sz="4" w:space="0" w:color="000000"/>
              <w:left w:val="single" w:sz="4" w:space="0" w:color="000000"/>
              <w:bottom w:val="single" w:sz="4" w:space="0" w:color="000000"/>
              <w:right w:val="single" w:sz="4" w:space="0" w:color="000000"/>
            </w:tcBorders>
            <w:shd w:val="clear" w:color="C0C0C0" w:fill="D9D9D9"/>
            <w:vAlign w:val="bottom"/>
          </w:tcPr>
          <w:p w14:paraId="4D4E1ABA" w14:textId="77777777" w:rsidR="000D2A48" w:rsidRPr="000D2A48" w:rsidRDefault="000D2A48" w:rsidP="000D2A48">
            <w:pPr>
              <w:suppressAutoHyphens w:val="0"/>
              <w:spacing w:line="240" w:lineRule="auto"/>
              <w:ind w:left="0"/>
              <w:rPr>
                <w:rFonts w:eastAsia="Times New Roman" w:cs="Arial"/>
                <w:b/>
                <w:bCs/>
                <w:sz w:val="18"/>
                <w:szCs w:val="18"/>
                <w:lang w:eastAsia="pt-BR"/>
              </w:rPr>
            </w:pPr>
            <w:r w:rsidRPr="000D2A48">
              <w:rPr>
                <w:rFonts w:eastAsia="Times New Roman" w:cs="Arial"/>
                <w:b/>
                <w:bCs/>
                <w:sz w:val="18"/>
                <w:szCs w:val="18"/>
                <w:lang w:eastAsia="pt-BR"/>
              </w:rPr>
              <w:t>Combustível (L)</w:t>
            </w:r>
          </w:p>
        </w:tc>
        <w:tc>
          <w:tcPr>
            <w:tcW w:w="1918" w:type="dxa"/>
            <w:tcBorders>
              <w:top w:val="single" w:sz="4" w:space="0" w:color="000000"/>
              <w:left w:val="single" w:sz="4" w:space="0" w:color="000000"/>
              <w:bottom w:val="single" w:sz="4" w:space="0" w:color="000000"/>
              <w:right w:val="single" w:sz="4" w:space="0" w:color="000000"/>
            </w:tcBorders>
            <w:shd w:val="clear" w:color="C0C0C0" w:fill="D9D9D9"/>
            <w:vAlign w:val="bottom"/>
          </w:tcPr>
          <w:p w14:paraId="486432FA" w14:textId="77777777" w:rsidR="000D2A48" w:rsidRPr="000D2A48" w:rsidRDefault="000D2A48" w:rsidP="000D2A48">
            <w:pPr>
              <w:suppressAutoHyphens w:val="0"/>
              <w:spacing w:line="240" w:lineRule="auto"/>
              <w:ind w:left="0"/>
              <w:rPr>
                <w:rFonts w:eastAsia="Times New Roman" w:cs="Arial"/>
                <w:b/>
                <w:bCs/>
                <w:sz w:val="18"/>
                <w:szCs w:val="18"/>
                <w:lang w:eastAsia="pt-BR"/>
              </w:rPr>
            </w:pPr>
            <w:r w:rsidRPr="000D2A48">
              <w:rPr>
                <w:rFonts w:eastAsia="Times New Roman" w:cs="Arial"/>
                <w:b/>
                <w:bCs/>
                <w:sz w:val="18"/>
                <w:szCs w:val="18"/>
                <w:lang w:eastAsia="pt-BR"/>
              </w:rPr>
              <w:t>Combustível (R$)</w:t>
            </w:r>
          </w:p>
        </w:tc>
        <w:tc>
          <w:tcPr>
            <w:tcW w:w="1139" w:type="dxa"/>
            <w:tcBorders>
              <w:top w:val="single" w:sz="4" w:space="0" w:color="000000"/>
              <w:left w:val="single" w:sz="4" w:space="0" w:color="000000"/>
              <w:bottom w:val="single" w:sz="4" w:space="0" w:color="000000"/>
              <w:right w:val="single" w:sz="4" w:space="0" w:color="000000"/>
            </w:tcBorders>
            <w:shd w:val="clear" w:color="C0C0C0" w:fill="D9D9D9"/>
            <w:vAlign w:val="bottom"/>
          </w:tcPr>
          <w:p w14:paraId="47047FC1" w14:textId="77777777" w:rsidR="000D2A48" w:rsidRPr="000D2A48" w:rsidRDefault="000D2A48" w:rsidP="000D2A48">
            <w:pPr>
              <w:suppressAutoHyphens w:val="0"/>
              <w:spacing w:line="240" w:lineRule="auto"/>
              <w:ind w:left="0"/>
              <w:rPr>
                <w:rFonts w:eastAsia="Times New Roman" w:cs="Arial"/>
                <w:b/>
                <w:bCs/>
                <w:sz w:val="18"/>
                <w:szCs w:val="18"/>
                <w:lang w:eastAsia="pt-BR"/>
              </w:rPr>
            </w:pPr>
            <w:r w:rsidRPr="000D2A48">
              <w:rPr>
                <w:rFonts w:eastAsia="Times New Roman" w:cs="Arial"/>
                <w:b/>
                <w:bCs/>
                <w:sz w:val="18"/>
                <w:szCs w:val="18"/>
                <w:lang w:eastAsia="pt-BR"/>
              </w:rPr>
              <w:t>Diária (Un)</w:t>
            </w:r>
          </w:p>
        </w:tc>
        <w:tc>
          <w:tcPr>
            <w:tcW w:w="1592" w:type="dxa"/>
            <w:tcBorders>
              <w:top w:val="single" w:sz="4" w:space="0" w:color="000000"/>
              <w:left w:val="single" w:sz="4" w:space="0" w:color="000000"/>
              <w:bottom w:val="single" w:sz="4" w:space="0" w:color="000000"/>
              <w:right w:val="single" w:sz="4" w:space="0" w:color="000000"/>
            </w:tcBorders>
            <w:shd w:val="clear" w:color="C0C0C0" w:fill="D9D9D9"/>
            <w:vAlign w:val="bottom"/>
          </w:tcPr>
          <w:p w14:paraId="12A5EE46" w14:textId="77777777" w:rsidR="000D2A48" w:rsidRPr="000D2A48" w:rsidRDefault="000D2A48" w:rsidP="000D2A48">
            <w:pPr>
              <w:suppressAutoHyphens w:val="0"/>
              <w:spacing w:line="240" w:lineRule="auto"/>
              <w:ind w:left="0"/>
              <w:rPr>
                <w:rFonts w:eastAsia="Times New Roman" w:cs="Arial"/>
                <w:b/>
                <w:bCs/>
                <w:sz w:val="18"/>
                <w:szCs w:val="18"/>
                <w:lang w:eastAsia="pt-BR"/>
              </w:rPr>
            </w:pPr>
            <w:r w:rsidRPr="000D2A48">
              <w:rPr>
                <w:rFonts w:eastAsia="Times New Roman" w:cs="Arial"/>
                <w:b/>
                <w:bCs/>
                <w:sz w:val="18"/>
                <w:szCs w:val="18"/>
                <w:lang w:eastAsia="pt-BR"/>
              </w:rPr>
              <w:t>Diária (R$)</w:t>
            </w:r>
          </w:p>
        </w:tc>
      </w:tr>
      <w:tr w:rsidR="000D2A48" w:rsidRPr="000D2A48" w14:paraId="1D85E5DA" w14:textId="77777777" w:rsidTr="000D2A48">
        <w:trPr>
          <w:trHeight w:val="282"/>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A7F6B1"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Ônibus</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AFA6C4"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OTF-9003</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9D7C1A"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43.810</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AED58C"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21.771,54</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434F7A"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97.717,35 </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4CB935"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233,5</w:t>
            </w:r>
          </w:p>
        </w:tc>
        <w:tc>
          <w:tcPr>
            <w:tcW w:w="15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6A27CE"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23.350,00 </w:t>
            </w:r>
          </w:p>
        </w:tc>
      </w:tr>
      <w:tr w:rsidR="000D2A48" w:rsidRPr="000D2A48" w14:paraId="5403F470" w14:textId="77777777" w:rsidTr="000D2A48">
        <w:trPr>
          <w:trHeight w:val="282"/>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CF91C5"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Ônibus</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18078A"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JUD-1832</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E5EBDC"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6.246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962FA3"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886,3</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AE5C73"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3.933,48 </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1D989E"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6</w:t>
            </w:r>
          </w:p>
        </w:tc>
        <w:tc>
          <w:tcPr>
            <w:tcW w:w="15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74D45F"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600,00 </w:t>
            </w:r>
          </w:p>
        </w:tc>
      </w:tr>
      <w:tr w:rsidR="000D2A48" w:rsidRPr="000D2A48" w14:paraId="22871154" w14:textId="77777777" w:rsidTr="000D2A48">
        <w:trPr>
          <w:trHeight w:val="282"/>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C541CF"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Ônibus</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7A62DD"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QDC-2004</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2F88C3"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37.940</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9E5777"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16.334,66</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8E33AA"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73.291,13 </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60ECE1"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184,5</w:t>
            </w:r>
          </w:p>
        </w:tc>
        <w:tc>
          <w:tcPr>
            <w:tcW w:w="15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6C51B3"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18.450,00 </w:t>
            </w:r>
          </w:p>
        </w:tc>
      </w:tr>
      <w:tr w:rsidR="000D2A48" w:rsidRPr="000D2A48" w14:paraId="29A50417" w14:textId="77777777" w:rsidTr="000D2A48">
        <w:trPr>
          <w:trHeight w:val="282"/>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B07A11"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Ônibus</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479AA5"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QUE-3000</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0475D2"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36.956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28D6E0"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15.370,19</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C82432"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73.439,68 </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215D51"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179</w:t>
            </w:r>
          </w:p>
        </w:tc>
        <w:tc>
          <w:tcPr>
            <w:tcW w:w="15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05CD61"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17.900,00 </w:t>
            </w:r>
          </w:p>
        </w:tc>
      </w:tr>
      <w:tr w:rsidR="000D2A48" w:rsidRPr="000D2A48" w14:paraId="4435120B" w14:textId="77777777" w:rsidTr="000D2A48">
        <w:trPr>
          <w:trHeight w:val="282"/>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9AB7F4"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Ônibus</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8FDE0F"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JVV-1475</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46DE29"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4.909</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C59646"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1.747,42</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22CAEE"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1.566,91 </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CFDB95"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22,5</w:t>
            </w:r>
          </w:p>
        </w:tc>
        <w:tc>
          <w:tcPr>
            <w:tcW w:w="15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27DC23"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2.250,00 </w:t>
            </w:r>
          </w:p>
        </w:tc>
      </w:tr>
      <w:tr w:rsidR="000D2A48" w:rsidRPr="000D2A48" w14:paraId="31401C27" w14:textId="77777777" w:rsidTr="000D2A48">
        <w:trPr>
          <w:trHeight w:val="282"/>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01F60E"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Ônibus</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494A8E"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NSK-3744</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BE10C3"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25.269</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95E73F"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9.579,48</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D556FF"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42.279,36 </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7738E6"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106</w:t>
            </w:r>
          </w:p>
        </w:tc>
        <w:tc>
          <w:tcPr>
            <w:tcW w:w="15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CE953E"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10.600,00 </w:t>
            </w:r>
          </w:p>
        </w:tc>
      </w:tr>
      <w:tr w:rsidR="000D2A48" w:rsidRPr="000D2A48" w14:paraId="77B67737" w14:textId="77777777" w:rsidTr="000D2A48">
        <w:trPr>
          <w:trHeight w:val="282"/>
        </w:trPr>
        <w:tc>
          <w:tcPr>
            <w:tcW w:w="1927"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0384D997"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SUBTOTAL</w:t>
            </w:r>
          </w:p>
        </w:tc>
        <w:tc>
          <w:tcPr>
            <w:tcW w:w="8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1A9C2C08"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155.130</w:t>
            </w:r>
          </w:p>
        </w:tc>
        <w:tc>
          <w:tcPr>
            <w:tcW w:w="162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7451EEE4"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65.689,59</w:t>
            </w:r>
          </w:p>
        </w:tc>
        <w:tc>
          <w:tcPr>
            <w:tcW w:w="191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0646A5AE"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292.227,91 </w:t>
            </w:r>
          </w:p>
        </w:tc>
        <w:tc>
          <w:tcPr>
            <w:tcW w:w="113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5F4EB9A2"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731,5</w:t>
            </w:r>
          </w:p>
        </w:tc>
        <w:tc>
          <w:tcPr>
            <w:tcW w:w="15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6A34693F"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73.150,00 </w:t>
            </w:r>
          </w:p>
        </w:tc>
      </w:tr>
      <w:tr w:rsidR="000D2A48" w:rsidRPr="000D2A48" w14:paraId="15D5F522" w14:textId="77777777" w:rsidTr="000D2A48">
        <w:trPr>
          <w:trHeight w:val="267"/>
        </w:trPr>
        <w:tc>
          <w:tcPr>
            <w:tcW w:w="9061" w:type="dxa"/>
            <w:gridSpan w:val="7"/>
            <w:tcBorders>
              <w:top w:val="single" w:sz="4" w:space="0" w:color="000000"/>
              <w:left w:val="single" w:sz="4" w:space="0" w:color="000000"/>
              <w:bottom w:val="single" w:sz="4" w:space="0" w:color="000000"/>
              <w:right w:val="single" w:sz="4" w:space="0" w:color="000000"/>
            </w:tcBorders>
            <w:shd w:val="clear" w:color="auto" w:fill="auto"/>
            <w:vAlign w:val="bottom"/>
          </w:tcPr>
          <w:p w14:paraId="2E087750"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w:t>
            </w:r>
          </w:p>
        </w:tc>
      </w:tr>
      <w:tr w:rsidR="000D2A48" w:rsidRPr="000D2A48" w14:paraId="4C4A2732" w14:textId="77777777" w:rsidTr="000D2A48">
        <w:trPr>
          <w:trHeight w:val="282"/>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29CE40"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Micro</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DA503A"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OTP-4661</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44BF40"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30.990</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69CF97"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13.116,69</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4DCFCA"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42.236,02 </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293CA4"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176,5</w:t>
            </w:r>
          </w:p>
        </w:tc>
        <w:tc>
          <w:tcPr>
            <w:tcW w:w="15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084BA1"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17.650,00 </w:t>
            </w:r>
          </w:p>
        </w:tc>
      </w:tr>
      <w:tr w:rsidR="000D2A48" w:rsidRPr="000D2A48" w14:paraId="1B7A772E" w14:textId="77777777" w:rsidTr="000D2A48">
        <w:trPr>
          <w:trHeight w:val="282"/>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CE7C7C"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Micro</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8A7A4A"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OTP-4801</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82292B"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11.937</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7250FB"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3.029,65</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997869"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9.712,40 </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AD3C12"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63,5</w:t>
            </w:r>
          </w:p>
        </w:tc>
        <w:tc>
          <w:tcPr>
            <w:tcW w:w="15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E655E8"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6.350,00 </w:t>
            </w:r>
          </w:p>
        </w:tc>
      </w:tr>
      <w:tr w:rsidR="000D2A48" w:rsidRPr="000D2A48" w14:paraId="5F397271" w14:textId="77777777" w:rsidTr="000D2A48">
        <w:trPr>
          <w:trHeight w:val="282"/>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3AE7A4"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Micro</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D566CE"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NSM-8412</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D5B9B6"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701</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4262E4"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274,28</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D8B4B3"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1.261,69 </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98F1D9"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7</w:t>
            </w:r>
          </w:p>
        </w:tc>
        <w:tc>
          <w:tcPr>
            <w:tcW w:w="15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82DBDC"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700,00 </w:t>
            </w:r>
          </w:p>
        </w:tc>
      </w:tr>
      <w:tr w:rsidR="000D2A48" w:rsidRPr="000D2A48" w14:paraId="74804F8C" w14:textId="77777777" w:rsidTr="000D2A48">
        <w:trPr>
          <w:trHeight w:val="282"/>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E84BFE"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Micro</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B81B2E"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JVT-6195</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F76742"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1.474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414DFB"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705,38</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596B87"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3.033,13 </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7EEF9D"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15</w:t>
            </w:r>
          </w:p>
        </w:tc>
        <w:tc>
          <w:tcPr>
            <w:tcW w:w="15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BB1E26"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1.500,00 </w:t>
            </w:r>
          </w:p>
        </w:tc>
      </w:tr>
      <w:tr w:rsidR="000D2A48" w:rsidRPr="000D2A48" w14:paraId="0DC30124" w14:textId="77777777" w:rsidTr="000D2A48">
        <w:trPr>
          <w:trHeight w:val="282"/>
        </w:trPr>
        <w:tc>
          <w:tcPr>
            <w:tcW w:w="1927"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7978B374"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SUBTOTAL</w:t>
            </w:r>
          </w:p>
        </w:tc>
        <w:tc>
          <w:tcPr>
            <w:tcW w:w="8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26896440"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45.102</w:t>
            </w:r>
          </w:p>
        </w:tc>
        <w:tc>
          <w:tcPr>
            <w:tcW w:w="162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7FD7AF82"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1.7126</w:t>
            </w:r>
          </w:p>
        </w:tc>
        <w:tc>
          <w:tcPr>
            <w:tcW w:w="191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1074FA47"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56.243,24 </w:t>
            </w:r>
          </w:p>
        </w:tc>
        <w:tc>
          <w:tcPr>
            <w:tcW w:w="113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72B22692"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262</w:t>
            </w:r>
          </w:p>
        </w:tc>
        <w:tc>
          <w:tcPr>
            <w:tcW w:w="15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377E9265"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26.200,00 </w:t>
            </w:r>
          </w:p>
        </w:tc>
      </w:tr>
      <w:tr w:rsidR="000D2A48" w:rsidRPr="000D2A48" w14:paraId="23714D88" w14:textId="77777777" w:rsidTr="000D2A48">
        <w:trPr>
          <w:trHeight w:hRule="exact" w:val="267"/>
        </w:trPr>
        <w:tc>
          <w:tcPr>
            <w:tcW w:w="9061" w:type="dxa"/>
            <w:gridSpan w:val="7"/>
            <w:tcBorders>
              <w:top w:val="single" w:sz="4" w:space="0" w:color="000000"/>
              <w:left w:val="single" w:sz="4" w:space="0" w:color="000000"/>
              <w:bottom w:val="single" w:sz="4" w:space="0" w:color="000000"/>
              <w:right w:val="single" w:sz="4" w:space="0" w:color="000000"/>
            </w:tcBorders>
            <w:shd w:val="clear" w:color="auto" w:fill="auto"/>
            <w:vAlign w:val="bottom"/>
          </w:tcPr>
          <w:p w14:paraId="0D0F6A65" w14:textId="77777777" w:rsidR="000D2A48" w:rsidRPr="000D2A48" w:rsidRDefault="000D2A48" w:rsidP="000D2A48">
            <w:pPr>
              <w:suppressAutoHyphens w:val="0"/>
              <w:spacing w:line="240" w:lineRule="auto"/>
              <w:ind w:left="0"/>
              <w:rPr>
                <w:rFonts w:eastAsia="Times New Roman" w:cs="Arial"/>
                <w:sz w:val="18"/>
                <w:szCs w:val="18"/>
                <w:lang w:eastAsia="pt-BR"/>
              </w:rPr>
            </w:pPr>
          </w:p>
        </w:tc>
      </w:tr>
      <w:tr w:rsidR="000D2A48" w:rsidRPr="000D2A48" w14:paraId="366F5861" w14:textId="77777777" w:rsidTr="000D2A48">
        <w:trPr>
          <w:trHeight w:val="282"/>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B80DA8"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Van</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F0C929"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OSX-6384</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620FA5"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10.182</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FF2068"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2.030,61</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8B0C2D"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9.196,58 </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5EDE63"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44</w:t>
            </w:r>
          </w:p>
        </w:tc>
        <w:tc>
          <w:tcPr>
            <w:tcW w:w="15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862CBF"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4.400,00 </w:t>
            </w:r>
          </w:p>
        </w:tc>
      </w:tr>
      <w:tr w:rsidR="000D2A48" w:rsidRPr="000D2A48" w14:paraId="67E7AD5E" w14:textId="77777777" w:rsidTr="000D2A48">
        <w:trPr>
          <w:trHeight w:val="282"/>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9E5588"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Van</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4434F9"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OSX-3684</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B103E1"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798</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EEBD43"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62,88</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DF63BF"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289,25 </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0256E7"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6,5</w:t>
            </w:r>
          </w:p>
        </w:tc>
        <w:tc>
          <w:tcPr>
            <w:tcW w:w="15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CC9E73"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650,00 </w:t>
            </w:r>
          </w:p>
        </w:tc>
      </w:tr>
      <w:tr w:rsidR="000D2A48" w:rsidRPr="000D2A48" w14:paraId="2EDE94FA" w14:textId="77777777" w:rsidTr="000D2A48">
        <w:trPr>
          <w:trHeight w:val="282"/>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F2D846"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Van</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5FC934"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OFR-9388</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B68636"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1.135</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47B9E8"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227,02</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B3CF87"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976,19 </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2D2425"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5,5</w:t>
            </w:r>
          </w:p>
        </w:tc>
        <w:tc>
          <w:tcPr>
            <w:tcW w:w="15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D05877"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550,00 </w:t>
            </w:r>
          </w:p>
        </w:tc>
      </w:tr>
      <w:tr w:rsidR="000D2A48" w:rsidRPr="000D2A48" w14:paraId="086B4743" w14:textId="77777777" w:rsidTr="000D2A48">
        <w:trPr>
          <w:trHeight w:val="282"/>
        </w:trPr>
        <w:tc>
          <w:tcPr>
            <w:tcW w:w="1927"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2C05FE72"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lastRenderedPageBreak/>
              <w:t>SUBTOTAL</w:t>
            </w:r>
          </w:p>
        </w:tc>
        <w:tc>
          <w:tcPr>
            <w:tcW w:w="8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7CFF1F68"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12.115</w:t>
            </w:r>
          </w:p>
        </w:tc>
        <w:tc>
          <w:tcPr>
            <w:tcW w:w="162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6264E5FB"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2.320,51</w:t>
            </w:r>
          </w:p>
        </w:tc>
        <w:tc>
          <w:tcPr>
            <w:tcW w:w="191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53D7C6E4"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10.462,02 </w:t>
            </w:r>
          </w:p>
        </w:tc>
        <w:tc>
          <w:tcPr>
            <w:tcW w:w="113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17F60A92"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56</w:t>
            </w:r>
          </w:p>
        </w:tc>
        <w:tc>
          <w:tcPr>
            <w:tcW w:w="15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55005289"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5.600,00 </w:t>
            </w:r>
          </w:p>
        </w:tc>
      </w:tr>
      <w:tr w:rsidR="000D2A48" w:rsidRPr="000D2A48" w14:paraId="1A0E9804" w14:textId="77777777" w:rsidTr="000D2A48">
        <w:trPr>
          <w:trHeight w:hRule="exact" w:val="267"/>
        </w:trPr>
        <w:tc>
          <w:tcPr>
            <w:tcW w:w="9061" w:type="dxa"/>
            <w:gridSpan w:val="7"/>
            <w:tcBorders>
              <w:top w:val="single" w:sz="4" w:space="0" w:color="000000"/>
              <w:left w:val="single" w:sz="4" w:space="0" w:color="000000"/>
              <w:bottom w:val="single" w:sz="4" w:space="0" w:color="000000"/>
              <w:right w:val="single" w:sz="4" w:space="0" w:color="000000"/>
            </w:tcBorders>
            <w:shd w:val="clear" w:color="auto" w:fill="auto"/>
            <w:vAlign w:val="bottom"/>
          </w:tcPr>
          <w:p w14:paraId="169981A0" w14:textId="77777777" w:rsidR="000D2A48" w:rsidRPr="000D2A48" w:rsidRDefault="000D2A48" w:rsidP="000D2A48">
            <w:pPr>
              <w:suppressAutoHyphens w:val="0"/>
              <w:spacing w:line="240" w:lineRule="auto"/>
              <w:ind w:left="0"/>
              <w:rPr>
                <w:rFonts w:eastAsia="Times New Roman" w:cs="Arial"/>
                <w:sz w:val="18"/>
                <w:szCs w:val="18"/>
                <w:lang w:eastAsia="pt-BR"/>
              </w:rPr>
            </w:pPr>
          </w:p>
        </w:tc>
      </w:tr>
      <w:tr w:rsidR="000D2A48" w:rsidRPr="000D2A48" w14:paraId="496CAEED" w14:textId="77777777" w:rsidTr="000D2A48">
        <w:trPr>
          <w:trHeight w:val="282"/>
        </w:trPr>
        <w:tc>
          <w:tcPr>
            <w:tcW w:w="1927"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3CEA9078" w14:textId="77777777" w:rsidR="000D2A48" w:rsidRPr="000D2A48" w:rsidRDefault="000D2A48" w:rsidP="000D2A48">
            <w:pPr>
              <w:suppressAutoHyphens w:val="0"/>
              <w:spacing w:line="240" w:lineRule="auto"/>
              <w:ind w:left="0"/>
              <w:jc w:val="center"/>
              <w:rPr>
                <w:rFonts w:eastAsia="Times New Roman" w:cs="Arial"/>
                <w:b/>
                <w:bCs/>
                <w:sz w:val="18"/>
                <w:szCs w:val="18"/>
                <w:lang w:eastAsia="pt-BR"/>
              </w:rPr>
            </w:pPr>
            <w:r w:rsidRPr="000D2A48">
              <w:rPr>
                <w:rFonts w:eastAsia="Times New Roman" w:cs="Arial"/>
                <w:b/>
                <w:bCs/>
                <w:sz w:val="18"/>
                <w:szCs w:val="18"/>
                <w:lang w:eastAsia="pt-BR"/>
              </w:rPr>
              <w:t>TOTAL</w:t>
            </w:r>
          </w:p>
        </w:tc>
        <w:tc>
          <w:tcPr>
            <w:tcW w:w="8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0DB51C38"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212.347</w:t>
            </w:r>
          </w:p>
        </w:tc>
        <w:tc>
          <w:tcPr>
            <w:tcW w:w="162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780854E6"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85.136,1</w:t>
            </w:r>
          </w:p>
        </w:tc>
        <w:tc>
          <w:tcPr>
            <w:tcW w:w="191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72AE0379"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        358.933,17 </w:t>
            </w:r>
          </w:p>
        </w:tc>
        <w:tc>
          <w:tcPr>
            <w:tcW w:w="113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18C825FB" w14:textId="77777777" w:rsidR="000D2A48" w:rsidRPr="000D2A48" w:rsidRDefault="000D2A48" w:rsidP="000D2A48">
            <w:pPr>
              <w:suppressAutoHyphens w:val="0"/>
              <w:spacing w:line="240" w:lineRule="auto"/>
              <w:ind w:left="0"/>
              <w:jc w:val="right"/>
              <w:rPr>
                <w:rFonts w:eastAsia="Times New Roman" w:cs="Arial"/>
                <w:sz w:val="18"/>
                <w:szCs w:val="18"/>
                <w:lang w:eastAsia="pt-BR"/>
              </w:rPr>
            </w:pPr>
            <w:r w:rsidRPr="000D2A48">
              <w:rPr>
                <w:rFonts w:eastAsia="Times New Roman" w:cs="Arial"/>
                <w:sz w:val="18"/>
                <w:szCs w:val="18"/>
                <w:lang w:eastAsia="pt-BR"/>
              </w:rPr>
              <w:t>1049,5</w:t>
            </w:r>
          </w:p>
        </w:tc>
        <w:tc>
          <w:tcPr>
            <w:tcW w:w="15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5165CCBF" w14:textId="77777777" w:rsidR="000D2A48" w:rsidRPr="000D2A48" w:rsidRDefault="000D2A48" w:rsidP="000D2A48">
            <w:pPr>
              <w:suppressAutoHyphens w:val="0"/>
              <w:spacing w:line="240" w:lineRule="auto"/>
              <w:ind w:left="0"/>
              <w:rPr>
                <w:rFonts w:eastAsia="Times New Roman" w:cs="Arial"/>
                <w:sz w:val="18"/>
                <w:szCs w:val="18"/>
                <w:lang w:eastAsia="pt-BR"/>
              </w:rPr>
            </w:pPr>
            <w:r w:rsidRPr="000D2A48">
              <w:rPr>
                <w:rFonts w:eastAsia="Times New Roman" w:cs="Arial"/>
                <w:sz w:val="18"/>
                <w:szCs w:val="18"/>
                <w:lang w:eastAsia="pt-BR"/>
              </w:rPr>
              <w:t xml:space="preserve"> R</w:t>
            </w:r>
            <w:proofErr w:type="gramStart"/>
            <w:r w:rsidRPr="000D2A48">
              <w:rPr>
                <w:rFonts w:eastAsia="Times New Roman" w:cs="Arial"/>
                <w:sz w:val="18"/>
                <w:szCs w:val="18"/>
                <w:lang w:eastAsia="pt-BR"/>
              </w:rPr>
              <w:t>$  104.950</w:t>
            </w:r>
            <w:proofErr w:type="gramEnd"/>
            <w:r w:rsidRPr="000D2A48">
              <w:rPr>
                <w:rFonts w:eastAsia="Times New Roman" w:cs="Arial"/>
                <w:sz w:val="18"/>
                <w:szCs w:val="18"/>
                <w:lang w:eastAsia="pt-BR"/>
              </w:rPr>
              <w:t xml:space="preserve">,00 </w:t>
            </w:r>
          </w:p>
        </w:tc>
      </w:tr>
    </w:tbl>
    <w:p w14:paraId="56B11445" w14:textId="77777777" w:rsidR="000D2A48" w:rsidRPr="000D2A48" w:rsidRDefault="000D2A48" w:rsidP="000D2A48">
      <w:pPr>
        <w:ind w:left="-142"/>
        <w:jc w:val="both"/>
        <w:rPr>
          <w:rFonts w:eastAsia="Calibri" w:cs="Arial"/>
          <w:b/>
          <w:sz w:val="20"/>
          <w:szCs w:val="20"/>
        </w:rPr>
      </w:pPr>
    </w:p>
    <w:p w14:paraId="626374C1" w14:textId="77777777" w:rsidR="000D2A48" w:rsidRPr="000D2A48" w:rsidRDefault="000D2A48" w:rsidP="000D2A48">
      <w:pPr>
        <w:ind w:firstLine="851"/>
        <w:jc w:val="both"/>
        <w:rPr>
          <w:rFonts w:cs="Arial"/>
          <w:sz w:val="20"/>
          <w:szCs w:val="20"/>
        </w:rPr>
      </w:pPr>
      <w:r w:rsidRPr="000D2A48">
        <w:rPr>
          <w:rFonts w:cs="Arial"/>
          <w:sz w:val="20"/>
          <w:szCs w:val="20"/>
        </w:rPr>
        <w:t>De acordo com os cálculos de viagem do ano de 2018, observou-se que foram utilizados no transporte dos usuários 6 ônibus, 6 micro-ônibus e 2 vans, os quais percorreram cerca de 210.851 quilômetros, consumiram em torno de 73.964 litros de combustível e utilizaram aproximadamente 831 diárias com motoristas, conforme demonstrado no quadro abaixo:</w:t>
      </w:r>
    </w:p>
    <w:tbl>
      <w:tblPr>
        <w:tblW w:w="9093" w:type="dxa"/>
        <w:tblInd w:w="75" w:type="dxa"/>
        <w:tblCellMar>
          <w:left w:w="70" w:type="dxa"/>
          <w:right w:w="70" w:type="dxa"/>
        </w:tblCellMar>
        <w:tblLook w:val="04A0" w:firstRow="1" w:lastRow="0" w:firstColumn="1" w:lastColumn="0" w:noHBand="0" w:noVBand="1"/>
      </w:tblPr>
      <w:tblGrid>
        <w:gridCol w:w="847"/>
        <w:gridCol w:w="1088"/>
        <w:gridCol w:w="861"/>
        <w:gridCol w:w="1631"/>
        <w:gridCol w:w="1923"/>
        <w:gridCol w:w="1142"/>
        <w:gridCol w:w="1601"/>
      </w:tblGrid>
      <w:tr w:rsidR="00B765A1" w:rsidRPr="00B765A1" w14:paraId="6DA4F424" w14:textId="77777777" w:rsidTr="002E6C49">
        <w:trPr>
          <w:trHeight w:val="355"/>
        </w:trPr>
        <w:tc>
          <w:tcPr>
            <w:tcW w:w="9093" w:type="dxa"/>
            <w:gridSpan w:val="7"/>
            <w:tcBorders>
              <w:top w:val="single" w:sz="4" w:space="0" w:color="000000"/>
              <w:left w:val="single" w:sz="4" w:space="0" w:color="000000"/>
              <w:bottom w:val="single" w:sz="4" w:space="0" w:color="000000"/>
              <w:right w:val="single" w:sz="4" w:space="0" w:color="000000"/>
            </w:tcBorders>
            <w:shd w:val="clear" w:color="C0C0C0" w:fill="D9D9D9"/>
            <w:vAlign w:val="center"/>
          </w:tcPr>
          <w:p w14:paraId="6788294A"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Cálculos de Viagem 2018</w:t>
            </w:r>
          </w:p>
        </w:tc>
      </w:tr>
      <w:tr w:rsidR="00B765A1" w:rsidRPr="00B765A1" w14:paraId="6A636AFC" w14:textId="77777777" w:rsidTr="002E6C49">
        <w:trPr>
          <w:trHeight w:val="304"/>
        </w:trPr>
        <w:tc>
          <w:tcPr>
            <w:tcW w:w="847" w:type="dxa"/>
            <w:tcBorders>
              <w:top w:val="single" w:sz="4" w:space="0" w:color="000000"/>
              <w:left w:val="single" w:sz="4" w:space="0" w:color="000000"/>
              <w:bottom w:val="single" w:sz="4" w:space="0" w:color="000000"/>
              <w:right w:val="single" w:sz="4" w:space="0" w:color="000000"/>
            </w:tcBorders>
            <w:shd w:val="clear" w:color="C0C0C0" w:fill="D9D9D9"/>
            <w:vAlign w:val="bottom"/>
          </w:tcPr>
          <w:p w14:paraId="6C370502" w14:textId="77777777" w:rsidR="00B765A1" w:rsidRPr="00B765A1" w:rsidRDefault="00B765A1" w:rsidP="00B765A1">
            <w:pPr>
              <w:suppressAutoHyphens w:val="0"/>
              <w:spacing w:line="240" w:lineRule="auto"/>
              <w:ind w:left="0"/>
              <w:rPr>
                <w:rFonts w:eastAsia="Times New Roman" w:cs="Arial"/>
                <w:b/>
                <w:bCs/>
                <w:sz w:val="18"/>
                <w:szCs w:val="18"/>
                <w:lang w:eastAsia="pt-BR"/>
              </w:rPr>
            </w:pPr>
            <w:r w:rsidRPr="00B765A1">
              <w:rPr>
                <w:rFonts w:eastAsia="Times New Roman" w:cs="Arial"/>
                <w:b/>
                <w:bCs/>
                <w:sz w:val="18"/>
                <w:szCs w:val="18"/>
                <w:lang w:eastAsia="pt-BR"/>
              </w:rPr>
              <w:t>Veículo</w:t>
            </w:r>
          </w:p>
        </w:tc>
        <w:tc>
          <w:tcPr>
            <w:tcW w:w="1087" w:type="dxa"/>
            <w:tcBorders>
              <w:top w:val="single" w:sz="4" w:space="0" w:color="000000"/>
              <w:left w:val="single" w:sz="4" w:space="0" w:color="000000"/>
              <w:bottom w:val="single" w:sz="4" w:space="0" w:color="000000"/>
              <w:right w:val="single" w:sz="4" w:space="0" w:color="000000"/>
            </w:tcBorders>
            <w:shd w:val="clear" w:color="C0C0C0" w:fill="D9D9D9"/>
            <w:vAlign w:val="bottom"/>
          </w:tcPr>
          <w:p w14:paraId="15C8085A" w14:textId="77777777" w:rsidR="00B765A1" w:rsidRPr="00B765A1" w:rsidRDefault="00B765A1" w:rsidP="00B765A1">
            <w:pPr>
              <w:suppressAutoHyphens w:val="0"/>
              <w:spacing w:line="240" w:lineRule="auto"/>
              <w:ind w:left="0"/>
              <w:rPr>
                <w:rFonts w:eastAsia="Times New Roman" w:cs="Arial"/>
                <w:b/>
                <w:bCs/>
                <w:sz w:val="18"/>
                <w:szCs w:val="18"/>
                <w:lang w:eastAsia="pt-BR"/>
              </w:rPr>
            </w:pPr>
            <w:r w:rsidRPr="00B765A1">
              <w:rPr>
                <w:rFonts w:eastAsia="Times New Roman" w:cs="Arial"/>
                <w:b/>
                <w:bCs/>
                <w:sz w:val="18"/>
                <w:szCs w:val="18"/>
                <w:lang w:eastAsia="pt-BR"/>
              </w:rPr>
              <w:t>Placa</w:t>
            </w:r>
          </w:p>
        </w:tc>
        <w:tc>
          <w:tcPr>
            <w:tcW w:w="861" w:type="dxa"/>
            <w:tcBorders>
              <w:top w:val="single" w:sz="4" w:space="0" w:color="000000"/>
              <w:left w:val="single" w:sz="4" w:space="0" w:color="000000"/>
              <w:bottom w:val="single" w:sz="4" w:space="0" w:color="000000"/>
              <w:right w:val="single" w:sz="4" w:space="0" w:color="000000"/>
            </w:tcBorders>
            <w:shd w:val="clear" w:color="C0C0C0" w:fill="D9D9D9"/>
            <w:vAlign w:val="bottom"/>
          </w:tcPr>
          <w:p w14:paraId="35F52A74" w14:textId="77777777" w:rsidR="00B765A1" w:rsidRPr="00B765A1" w:rsidRDefault="00B765A1" w:rsidP="00B765A1">
            <w:pPr>
              <w:suppressAutoHyphens w:val="0"/>
              <w:spacing w:line="240" w:lineRule="auto"/>
              <w:ind w:left="0"/>
              <w:rPr>
                <w:rFonts w:eastAsia="Times New Roman" w:cs="Arial"/>
                <w:b/>
                <w:bCs/>
                <w:sz w:val="18"/>
                <w:szCs w:val="18"/>
                <w:lang w:eastAsia="pt-BR"/>
              </w:rPr>
            </w:pPr>
            <w:r w:rsidRPr="00B765A1">
              <w:rPr>
                <w:rFonts w:eastAsia="Times New Roman" w:cs="Arial"/>
                <w:b/>
                <w:bCs/>
                <w:sz w:val="18"/>
                <w:szCs w:val="18"/>
                <w:lang w:eastAsia="pt-BR"/>
              </w:rPr>
              <w:t>KM</w:t>
            </w:r>
          </w:p>
        </w:tc>
        <w:tc>
          <w:tcPr>
            <w:tcW w:w="1631" w:type="dxa"/>
            <w:tcBorders>
              <w:top w:val="single" w:sz="4" w:space="0" w:color="000000"/>
              <w:left w:val="single" w:sz="4" w:space="0" w:color="000000"/>
              <w:bottom w:val="single" w:sz="4" w:space="0" w:color="000000"/>
              <w:right w:val="single" w:sz="4" w:space="0" w:color="000000"/>
            </w:tcBorders>
            <w:shd w:val="clear" w:color="C0C0C0" w:fill="D9D9D9"/>
            <w:vAlign w:val="bottom"/>
          </w:tcPr>
          <w:p w14:paraId="196A821A" w14:textId="77777777" w:rsidR="00B765A1" w:rsidRPr="00B765A1" w:rsidRDefault="00B765A1" w:rsidP="00B765A1">
            <w:pPr>
              <w:suppressAutoHyphens w:val="0"/>
              <w:spacing w:line="240" w:lineRule="auto"/>
              <w:ind w:left="0"/>
              <w:rPr>
                <w:rFonts w:eastAsia="Times New Roman" w:cs="Arial"/>
                <w:b/>
                <w:bCs/>
                <w:sz w:val="18"/>
                <w:szCs w:val="18"/>
                <w:lang w:eastAsia="pt-BR"/>
              </w:rPr>
            </w:pPr>
            <w:r w:rsidRPr="00B765A1">
              <w:rPr>
                <w:rFonts w:eastAsia="Times New Roman" w:cs="Arial"/>
                <w:b/>
                <w:bCs/>
                <w:sz w:val="18"/>
                <w:szCs w:val="18"/>
                <w:lang w:eastAsia="pt-BR"/>
              </w:rPr>
              <w:t>Combustível (L)</w:t>
            </w:r>
          </w:p>
        </w:tc>
        <w:tc>
          <w:tcPr>
            <w:tcW w:w="1923" w:type="dxa"/>
            <w:tcBorders>
              <w:top w:val="single" w:sz="4" w:space="0" w:color="000000"/>
              <w:left w:val="single" w:sz="4" w:space="0" w:color="000000"/>
              <w:bottom w:val="single" w:sz="4" w:space="0" w:color="000000"/>
              <w:right w:val="single" w:sz="4" w:space="0" w:color="000000"/>
            </w:tcBorders>
            <w:shd w:val="clear" w:color="C0C0C0" w:fill="D9D9D9"/>
            <w:vAlign w:val="bottom"/>
          </w:tcPr>
          <w:p w14:paraId="260DF0BF" w14:textId="77777777" w:rsidR="00B765A1" w:rsidRPr="00B765A1" w:rsidRDefault="00B765A1" w:rsidP="00B765A1">
            <w:pPr>
              <w:suppressAutoHyphens w:val="0"/>
              <w:spacing w:line="240" w:lineRule="auto"/>
              <w:ind w:left="0"/>
              <w:rPr>
                <w:rFonts w:eastAsia="Times New Roman" w:cs="Arial"/>
                <w:b/>
                <w:bCs/>
                <w:sz w:val="18"/>
                <w:szCs w:val="18"/>
                <w:lang w:eastAsia="pt-BR"/>
              </w:rPr>
            </w:pPr>
            <w:r w:rsidRPr="00B765A1">
              <w:rPr>
                <w:rFonts w:eastAsia="Times New Roman" w:cs="Arial"/>
                <w:b/>
                <w:bCs/>
                <w:sz w:val="18"/>
                <w:szCs w:val="18"/>
                <w:lang w:eastAsia="pt-BR"/>
              </w:rPr>
              <w:t>Combustível (R$)</w:t>
            </w:r>
          </w:p>
        </w:tc>
        <w:tc>
          <w:tcPr>
            <w:tcW w:w="1142" w:type="dxa"/>
            <w:tcBorders>
              <w:top w:val="single" w:sz="4" w:space="0" w:color="000000"/>
              <w:left w:val="single" w:sz="4" w:space="0" w:color="000000"/>
              <w:bottom w:val="single" w:sz="4" w:space="0" w:color="000000"/>
              <w:right w:val="single" w:sz="4" w:space="0" w:color="000000"/>
            </w:tcBorders>
            <w:shd w:val="clear" w:color="C0C0C0" w:fill="D9D9D9"/>
            <w:vAlign w:val="bottom"/>
          </w:tcPr>
          <w:p w14:paraId="7FD985EE" w14:textId="77777777" w:rsidR="00B765A1" w:rsidRPr="00B765A1" w:rsidRDefault="00B765A1" w:rsidP="00B765A1">
            <w:pPr>
              <w:suppressAutoHyphens w:val="0"/>
              <w:spacing w:line="240" w:lineRule="auto"/>
              <w:ind w:left="0"/>
              <w:rPr>
                <w:rFonts w:eastAsia="Times New Roman" w:cs="Arial"/>
                <w:b/>
                <w:bCs/>
                <w:sz w:val="18"/>
                <w:szCs w:val="18"/>
                <w:lang w:eastAsia="pt-BR"/>
              </w:rPr>
            </w:pPr>
            <w:r w:rsidRPr="00B765A1">
              <w:rPr>
                <w:rFonts w:eastAsia="Times New Roman" w:cs="Arial"/>
                <w:b/>
                <w:bCs/>
                <w:sz w:val="18"/>
                <w:szCs w:val="18"/>
                <w:lang w:eastAsia="pt-BR"/>
              </w:rPr>
              <w:t>Diária (Un)</w:t>
            </w:r>
          </w:p>
        </w:tc>
        <w:tc>
          <w:tcPr>
            <w:tcW w:w="1599" w:type="dxa"/>
            <w:tcBorders>
              <w:top w:val="single" w:sz="4" w:space="0" w:color="000000"/>
              <w:left w:val="single" w:sz="4" w:space="0" w:color="000000"/>
              <w:bottom w:val="single" w:sz="4" w:space="0" w:color="000000"/>
              <w:right w:val="single" w:sz="4" w:space="0" w:color="000000"/>
            </w:tcBorders>
            <w:shd w:val="clear" w:color="C0C0C0" w:fill="D9D9D9"/>
            <w:vAlign w:val="bottom"/>
          </w:tcPr>
          <w:p w14:paraId="56F404A7" w14:textId="77777777" w:rsidR="00B765A1" w:rsidRPr="00B765A1" w:rsidRDefault="00B765A1" w:rsidP="00B765A1">
            <w:pPr>
              <w:suppressAutoHyphens w:val="0"/>
              <w:spacing w:line="240" w:lineRule="auto"/>
              <w:ind w:left="0"/>
              <w:rPr>
                <w:rFonts w:eastAsia="Times New Roman" w:cs="Arial"/>
                <w:b/>
                <w:bCs/>
                <w:sz w:val="18"/>
                <w:szCs w:val="18"/>
                <w:lang w:eastAsia="pt-BR"/>
              </w:rPr>
            </w:pPr>
            <w:r w:rsidRPr="00B765A1">
              <w:rPr>
                <w:rFonts w:eastAsia="Times New Roman" w:cs="Arial"/>
                <w:b/>
                <w:bCs/>
                <w:sz w:val="18"/>
                <w:szCs w:val="18"/>
                <w:lang w:eastAsia="pt-BR"/>
              </w:rPr>
              <w:t>Diária (R$)</w:t>
            </w:r>
          </w:p>
        </w:tc>
      </w:tr>
      <w:tr w:rsidR="00B765A1" w:rsidRPr="00B765A1" w14:paraId="7D3465F8" w14:textId="77777777" w:rsidTr="002E6C49">
        <w:trPr>
          <w:trHeight w:val="319"/>
        </w:trPr>
        <w:tc>
          <w:tcPr>
            <w:tcW w:w="8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0C2A1B"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Ônibus</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B7F826"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OTF-9003</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B76EF9"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38.834</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291486"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15.534,9</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052D9D"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65.078,52 </w:t>
            </w: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B3A26C"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130,5</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6AE086"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13.050,00 </w:t>
            </w:r>
          </w:p>
        </w:tc>
      </w:tr>
      <w:tr w:rsidR="00B765A1" w:rsidRPr="00B765A1" w14:paraId="7A1714F1" w14:textId="77777777" w:rsidTr="002E6C49">
        <w:trPr>
          <w:trHeight w:val="319"/>
        </w:trPr>
        <w:tc>
          <w:tcPr>
            <w:tcW w:w="8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38CD82"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Ônibus</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30DC27"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JUD-1832</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7A9B89"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2.297</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ADA8AA"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919,97</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2C700D"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3.863,87 </w:t>
            </w: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D38AF3"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12</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865927"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1.200,00 </w:t>
            </w:r>
          </w:p>
        </w:tc>
      </w:tr>
      <w:tr w:rsidR="00B765A1" w:rsidRPr="00B765A1" w14:paraId="77338D2B" w14:textId="77777777" w:rsidTr="002E6C49">
        <w:trPr>
          <w:trHeight w:val="319"/>
        </w:trPr>
        <w:tc>
          <w:tcPr>
            <w:tcW w:w="8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8B5158"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Ônibus</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BC771C"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QDC-2004</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32345A"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38.666</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0F4FF6"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15.396,72</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7B8688"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63.712,17 </w:t>
            </w: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E4D41D"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161</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AA4C07"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16.100,00 </w:t>
            </w:r>
          </w:p>
        </w:tc>
      </w:tr>
      <w:tr w:rsidR="00B765A1" w:rsidRPr="00B765A1" w14:paraId="37EF3741" w14:textId="77777777" w:rsidTr="002E6C49">
        <w:trPr>
          <w:trHeight w:val="319"/>
        </w:trPr>
        <w:tc>
          <w:tcPr>
            <w:tcW w:w="8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BBA8A7"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Ônibus</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41D63A"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QUE-3000</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C43474"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48.741</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1D279F"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19.498,13</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85E4AA"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80.681,73 </w:t>
            </w: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A228CC"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197,5</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03E830"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19.750,00 </w:t>
            </w:r>
          </w:p>
        </w:tc>
      </w:tr>
      <w:tr w:rsidR="00B765A1" w:rsidRPr="00B765A1" w14:paraId="472F9698" w14:textId="77777777" w:rsidTr="002E6C49">
        <w:trPr>
          <w:trHeight w:val="319"/>
        </w:trPr>
        <w:tc>
          <w:tcPr>
            <w:tcW w:w="8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278CD5"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Ônibus</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52A783"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JVV-1475</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F1283B"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2.871</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A11888"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1.065,84</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36DC9E"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4.476,51 </w:t>
            </w: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BA709E"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7,5</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7F215C"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750,00 </w:t>
            </w:r>
          </w:p>
        </w:tc>
      </w:tr>
      <w:tr w:rsidR="00B765A1" w:rsidRPr="00B765A1" w14:paraId="0B78509A" w14:textId="77777777" w:rsidTr="002E6C49">
        <w:trPr>
          <w:trHeight w:val="319"/>
        </w:trPr>
        <w:tc>
          <w:tcPr>
            <w:tcW w:w="8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B12CB3"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Ônibus</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0C7C96"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NSK-3744</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144AC2"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19.474</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8493CD"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7.419,45</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26D01A"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30.666,35 </w:t>
            </w: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0A565C"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84</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A001F7"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8.400,00 </w:t>
            </w:r>
          </w:p>
        </w:tc>
      </w:tr>
      <w:tr w:rsidR="00B765A1" w:rsidRPr="00B765A1" w14:paraId="3EF560EE" w14:textId="77777777" w:rsidTr="002E6C49">
        <w:trPr>
          <w:trHeight w:val="319"/>
        </w:trPr>
        <w:tc>
          <w:tcPr>
            <w:tcW w:w="1935"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21B8DEC4"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SUBTOTAL</w:t>
            </w:r>
          </w:p>
        </w:tc>
        <w:tc>
          <w:tcPr>
            <w:tcW w:w="86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4C46CF3B"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150.883</w:t>
            </w:r>
          </w:p>
        </w:tc>
        <w:tc>
          <w:tcPr>
            <w:tcW w:w="163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5388F5F4"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59.835</w:t>
            </w:r>
          </w:p>
        </w:tc>
        <w:tc>
          <w:tcPr>
            <w:tcW w:w="192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48508495"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248.479,15 </w:t>
            </w:r>
          </w:p>
        </w:tc>
        <w:tc>
          <w:tcPr>
            <w:tcW w:w="11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53FB1408"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593</w:t>
            </w:r>
          </w:p>
        </w:tc>
        <w:tc>
          <w:tcPr>
            <w:tcW w:w="159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623C50D2"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59.250,00 </w:t>
            </w:r>
          </w:p>
        </w:tc>
      </w:tr>
      <w:tr w:rsidR="00B765A1" w:rsidRPr="00B765A1" w14:paraId="65295788" w14:textId="77777777" w:rsidTr="002E6C49">
        <w:trPr>
          <w:trHeight w:hRule="exact" w:val="304"/>
        </w:trPr>
        <w:tc>
          <w:tcPr>
            <w:tcW w:w="9093" w:type="dxa"/>
            <w:gridSpan w:val="7"/>
            <w:tcBorders>
              <w:top w:val="single" w:sz="4" w:space="0" w:color="000000"/>
              <w:left w:val="single" w:sz="4" w:space="0" w:color="000000"/>
              <w:bottom w:val="single" w:sz="4" w:space="0" w:color="000000"/>
              <w:right w:val="single" w:sz="4" w:space="0" w:color="000000"/>
            </w:tcBorders>
            <w:shd w:val="clear" w:color="auto" w:fill="auto"/>
            <w:vAlign w:val="bottom"/>
          </w:tcPr>
          <w:p w14:paraId="66945FBA" w14:textId="77777777" w:rsidR="00B765A1" w:rsidRPr="00B765A1" w:rsidRDefault="00B765A1" w:rsidP="00B765A1">
            <w:pPr>
              <w:suppressAutoHyphens w:val="0"/>
              <w:spacing w:line="240" w:lineRule="auto"/>
              <w:ind w:left="0"/>
              <w:rPr>
                <w:rFonts w:eastAsia="Times New Roman" w:cs="Arial"/>
                <w:sz w:val="18"/>
                <w:szCs w:val="18"/>
                <w:lang w:eastAsia="pt-BR"/>
              </w:rPr>
            </w:pPr>
          </w:p>
        </w:tc>
      </w:tr>
      <w:tr w:rsidR="00B765A1" w:rsidRPr="00B765A1" w14:paraId="4B36902E" w14:textId="77777777" w:rsidTr="002E6C49">
        <w:trPr>
          <w:trHeight w:val="319"/>
        </w:trPr>
        <w:tc>
          <w:tcPr>
            <w:tcW w:w="8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0FEAFF"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Micro</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B73CBC"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OTP-4661</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A1DB20"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18.930</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604ADE"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4.733,37</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25043C"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20.065,86 </w:t>
            </w: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20469E"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84</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41E68E"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8.400,00 </w:t>
            </w:r>
          </w:p>
        </w:tc>
      </w:tr>
      <w:tr w:rsidR="00B765A1" w:rsidRPr="00B765A1" w14:paraId="6005BE5B" w14:textId="77777777" w:rsidTr="002E6C49">
        <w:trPr>
          <w:trHeight w:val="319"/>
        </w:trPr>
        <w:tc>
          <w:tcPr>
            <w:tcW w:w="8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461034"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Micro</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E8460D"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OTT-2200</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D42C2D"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1.681</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AF90D1"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336,25</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536CEE"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1.412,25 </w:t>
            </w: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86B97B"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8,5</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86876A"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850,00 </w:t>
            </w:r>
          </w:p>
        </w:tc>
      </w:tr>
      <w:tr w:rsidR="00B765A1" w:rsidRPr="00B765A1" w14:paraId="5B4583A8" w14:textId="77777777" w:rsidTr="002E6C49">
        <w:trPr>
          <w:trHeight w:val="319"/>
        </w:trPr>
        <w:tc>
          <w:tcPr>
            <w:tcW w:w="8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648286"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Micro</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F023E0"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OTP-4801</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9D1002"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7.225</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7BE914"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1.620,75</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A981A1"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6.653,47 </w:t>
            </w: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DEBD68"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37</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14EFEF"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3.700,00 </w:t>
            </w:r>
          </w:p>
        </w:tc>
      </w:tr>
      <w:tr w:rsidR="00B765A1" w:rsidRPr="00B765A1" w14:paraId="5D345C5E" w14:textId="77777777" w:rsidTr="002E6C49">
        <w:trPr>
          <w:trHeight w:val="319"/>
        </w:trPr>
        <w:tc>
          <w:tcPr>
            <w:tcW w:w="8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D8AA16"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Micro</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01D09A"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NSM-8412</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AC9023"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280</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229A02"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70,04</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7B0BFB"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294,17 </w:t>
            </w: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875A13"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2,5</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976617"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250,00 </w:t>
            </w:r>
          </w:p>
        </w:tc>
      </w:tr>
      <w:tr w:rsidR="00B765A1" w:rsidRPr="00B765A1" w14:paraId="6A9A8D60" w14:textId="77777777" w:rsidTr="002E6C49">
        <w:trPr>
          <w:trHeight w:val="319"/>
        </w:trPr>
        <w:tc>
          <w:tcPr>
            <w:tcW w:w="8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C85E16"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Micro</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CE46F5"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OTP-4771</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852476"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11.765</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D4754C"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2.464,44</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A4A173"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10.350,65 </w:t>
            </w: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D2A57F"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28</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23E87B"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2.800,00 </w:t>
            </w:r>
          </w:p>
        </w:tc>
      </w:tr>
      <w:tr w:rsidR="00B765A1" w:rsidRPr="00B765A1" w14:paraId="1325DF45" w14:textId="77777777" w:rsidTr="002E6C49">
        <w:trPr>
          <w:trHeight w:val="319"/>
        </w:trPr>
        <w:tc>
          <w:tcPr>
            <w:tcW w:w="8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2E7BC8"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Micro</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4F94AE"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JVT-6195</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0795B4"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15.190</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06E09A"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3.863,78</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E33D5D"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15.931,53 </w:t>
            </w: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B60A0A"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49,5</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ABFD6B"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4.950,00 </w:t>
            </w:r>
          </w:p>
        </w:tc>
      </w:tr>
      <w:tr w:rsidR="00B765A1" w:rsidRPr="00B765A1" w14:paraId="1DE25A45" w14:textId="77777777" w:rsidTr="002E6C49">
        <w:trPr>
          <w:trHeight w:val="319"/>
        </w:trPr>
        <w:tc>
          <w:tcPr>
            <w:tcW w:w="1935"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2EF31509"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SUBTOTAL</w:t>
            </w:r>
          </w:p>
        </w:tc>
        <w:tc>
          <w:tcPr>
            <w:tcW w:w="86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3E7AD23C"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55.071</w:t>
            </w:r>
          </w:p>
        </w:tc>
        <w:tc>
          <w:tcPr>
            <w:tcW w:w="163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08E02B15"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13.088,63</w:t>
            </w:r>
          </w:p>
        </w:tc>
        <w:tc>
          <w:tcPr>
            <w:tcW w:w="192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1AE16B98"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54.707,93 </w:t>
            </w:r>
          </w:p>
        </w:tc>
        <w:tc>
          <w:tcPr>
            <w:tcW w:w="11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54E96B14"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209,5</w:t>
            </w:r>
          </w:p>
        </w:tc>
        <w:tc>
          <w:tcPr>
            <w:tcW w:w="159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19BDB556"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20.950,00 </w:t>
            </w:r>
          </w:p>
        </w:tc>
      </w:tr>
      <w:tr w:rsidR="00B765A1" w:rsidRPr="00B765A1" w14:paraId="16F054A1" w14:textId="77777777" w:rsidTr="002E6C49">
        <w:trPr>
          <w:trHeight w:val="304"/>
        </w:trPr>
        <w:tc>
          <w:tcPr>
            <w:tcW w:w="9093" w:type="dxa"/>
            <w:gridSpan w:val="7"/>
            <w:tcBorders>
              <w:top w:val="single" w:sz="4" w:space="0" w:color="000000"/>
              <w:left w:val="single" w:sz="4" w:space="0" w:color="000000"/>
              <w:bottom w:val="single" w:sz="4" w:space="0" w:color="000000"/>
              <w:right w:val="single" w:sz="4" w:space="0" w:color="000000"/>
            </w:tcBorders>
            <w:shd w:val="clear" w:color="auto" w:fill="auto"/>
            <w:vAlign w:val="bottom"/>
          </w:tcPr>
          <w:p w14:paraId="0FADBB1F"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w:t>
            </w:r>
          </w:p>
        </w:tc>
      </w:tr>
      <w:tr w:rsidR="00B765A1" w:rsidRPr="00B765A1" w14:paraId="49D19F62" w14:textId="77777777" w:rsidTr="002E6C49">
        <w:trPr>
          <w:trHeight w:val="319"/>
        </w:trPr>
        <w:tc>
          <w:tcPr>
            <w:tcW w:w="8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EB5917"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Van</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C58E77"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OSX-6384</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F72D2B"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4.562</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8C9E78"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998,65</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A81EE2"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4.139,64 </w:t>
            </w: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B5B445"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23,5</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D191C1"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2.350,00 </w:t>
            </w:r>
          </w:p>
        </w:tc>
      </w:tr>
      <w:tr w:rsidR="00B765A1" w:rsidRPr="00B765A1" w14:paraId="05C63DFE" w14:textId="77777777" w:rsidTr="002E6C49">
        <w:trPr>
          <w:trHeight w:val="319"/>
        </w:trPr>
        <w:tc>
          <w:tcPr>
            <w:tcW w:w="8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DC5FA0"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 xml:space="preserve">Van </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4D3B9D"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OFR-9388</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F4E29B"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335</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A635B7"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41,97</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678C6A"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176,27 </w:t>
            </w: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829DAA"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5</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E776D2"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500,00 </w:t>
            </w:r>
          </w:p>
        </w:tc>
      </w:tr>
      <w:tr w:rsidR="00B765A1" w:rsidRPr="00B765A1" w14:paraId="172C9618" w14:textId="77777777" w:rsidTr="002E6C49">
        <w:trPr>
          <w:trHeight w:val="319"/>
        </w:trPr>
        <w:tc>
          <w:tcPr>
            <w:tcW w:w="1935"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2144FBBD"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SUBTOTAL</w:t>
            </w:r>
          </w:p>
        </w:tc>
        <w:tc>
          <w:tcPr>
            <w:tcW w:w="86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6E7A398E"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4.897</w:t>
            </w:r>
          </w:p>
        </w:tc>
        <w:tc>
          <w:tcPr>
            <w:tcW w:w="163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61FEE9C1"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1.040,62</w:t>
            </w:r>
          </w:p>
        </w:tc>
        <w:tc>
          <w:tcPr>
            <w:tcW w:w="192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0B5A83FB"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4.315,91 </w:t>
            </w:r>
          </w:p>
        </w:tc>
        <w:tc>
          <w:tcPr>
            <w:tcW w:w="11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2A85F91F"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28,5</w:t>
            </w:r>
          </w:p>
        </w:tc>
        <w:tc>
          <w:tcPr>
            <w:tcW w:w="159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70B2D1EE"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2.850,00 </w:t>
            </w:r>
          </w:p>
        </w:tc>
      </w:tr>
      <w:tr w:rsidR="00B765A1" w:rsidRPr="00B765A1" w14:paraId="61E53363" w14:textId="77777777" w:rsidTr="002E6C49">
        <w:trPr>
          <w:trHeight w:val="304"/>
        </w:trPr>
        <w:tc>
          <w:tcPr>
            <w:tcW w:w="9093" w:type="dxa"/>
            <w:gridSpan w:val="7"/>
            <w:tcBorders>
              <w:top w:val="single" w:sz="4" w:space="0" w:color="000000"/>
              <w:left w:val="single" w:sz="4" w:space="0" w:color="000000"/>
              <w:bottom w:val="single" w:sz="4" w:space="0" w:color="000000"/>
              <w:right w:val="single" w:sz="4" w:space="0" w:color="000000"/>
            </w:tcBorders>
            <w:shd w:val="clear" w:color="auto" w:fill="auto"/>
            <w:vAlign w:val="bottom"/>
          </w:tcPr>
          <w:p w14:paraId="2486C94C"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w:t>
            </w:r>
          </w:p>
        </w:tc>
      </w:tr>
      <w:tr w:rsidR="00B765A1" w:rsidRPr="00B765A1" w14:paraId="32FE2C14" w14:textId="77777777" w:rsidTr="002E6C49">
        <w:trPr>
          <w:trHeight w:val="319"/>
        </w:trPr>
        <w:tc>
          <w:tcPr>
            <w:tcW w:w="1935"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30F14172" w14:textId="77777777" w:rsidR="00B765A1" w:rsidRPr="00B765A1" w:rsidRDefault="00B765A1" w:rsidP="00B765A1">
            <w:pPr>
              <w:suppressAutoHyphens w:val="0"/>
              <w:spacing w:line="240" w:lineRule="auto"/>
              <w:ind w:left="0"/>
              <w:jc w:val="center"/>
              <w:rPr>
                <w:rFonts w:eastAsia="Times New Roman" w:cs="Arial"/>
                <w:b/>
                <w:bCs/>
                <w:sz w:val="18"/>
                <w:szCs w:val="18"/>
                <w:lang w:eastAsia="pt-BR"/>
              </w:rPr>
            </w:pPr>
            <w:r w:rsidRPr="00B765A1">
              <w:rPr>
                <w:rFonts w:eastAsia="Times New Roman" w:cs="Arial"/>
                <w:b/>
                <w:bCs/>
                <w:sz w:val="18"/>
                <w:szCs w:val="18"/>
                <w:lang w:eastAsia="pt-BR"/>
              </w:rPr>
              <w:t>TOTAL</w:t>
            </w:r>
          </w:p>
        </w:tc>
        <w:tc>
          <w:tcPr>
            <w:tcW w:w="86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32687C25"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210.851</w:t>
            </w:r>
          </w:p>
        </w:tc>
        <w:tc>
          <w:tcPr>
            <w:tcW w:w="163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6D6F6716"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73.964</w:t>
            </w:r>
          </w:p>
        </w:tc>
        <w:tc>
          <w:tcPr>
            <w:tcW w:w="192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65D2BA6A"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307.502,99 </w:t>
            </w:r>
          </w:p>
        </w:tc>
        <w:tc>
          <w:tcPr>
            <w:tcW w:w="11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6046656C" w14:textId="77777777" w:rsidR="00B765A1" w:rsidRPr="00B765A1" w:rsidRDefault="00B765A1" w:rsidP="00B765A1">
            <w:pPr>
              <w:suppressAutoHyphens w:val="0"/>
              <w:spacing w:line="240" w:lineRule="auto"/>
              <w:ind w:left="0"/>
              <w:jc w:val="right"/>
              <w:rPr>
                <w:rFonts w:eastAsia="Times New Roman" w:cs="Arial"/>
                <w:sz w:val="18"/>
                <w:szCs w:val="18"/>
                <w:lang w:eastAsia="pt-BR"/>
              </w:rPr>
            </w:pPr>
            <w:r w:rsidRPr="00B765A1">
              <w:rPr>
                <w:rFonts w:eastAsia="Times New Roman" w:cs="Arial"/>
                <w:sz w:val="18"/>
                <w:szCs w:val="18"/>
                <w:lang w:eastAsia="pt-BR"/>
              </w:rPr>
              <w:t>831</w:t>
            </w:r>
          </w:p>
        </w:tc>
        <w:tc>
          <w:tcPr>
            <w:tcW w:w="159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bottom"/>
          </w:tcPr>
          <w:p w14:paraId="07ADD62D" w14:textId="77777777" w:rsidR="00B765A1" w:rsidRPr="00B765A1" w:rsidRDefault="00B765A1" w:rsidP="00B765A1">
            <w:pPr>
              <w:suppressAutoHyphens w:val="0"/>
              <w:spacing w:line="240" w:lineRule="auto"/>
              <w:ind w:left="0"/>
              <w:rPr>
                <w:rFonts w:eastAsia="Times New Roman" w:cs="Arial"/>
                <w:sz w:val="18"/>
                <w:szCs w:val="18"/>
                <w:lang w:eastAsia="pt-BR"/>
              </w:rPr>
            </w:pPr>
            <w:r w:rsidRPr="00B765A1">
              <w:rPr>
                <w:rFonts w:eastAsia="Times New Roman" w:cs="Arial"/>
                <w:sz w:val="18"/>
                <w:szCs w:val="18"/>
                <w:lang w:eastAsia="pt-BR"/>
              </w:rPr>
              <w:t xml:space="preserve"> R$    83.050,00 </w:t>
            </w:r>
          </w:p>
        </w:tc>
      </w:tr>
    </w:tbl>
    <w:p w14:paraId="40F39497" w14:textId="77777777" w:rsidR="000D2A48" w:rsidRPr="000D2A48" w:rsidRDefault="000D2A48" w:rsidP="000D2A48">
      <w:pPr>
        <w:jc w:val="both"/>
        <w:rPr>
          <w:rFonts w:eastAsia="Calibri" w:cs="Arial"/>
          <w:b/>
          <w:sz w:val="20"/>
          <w:szCs w:val="20"/>
        </w:rPr>
      </w:pPr>
    </w:p>
    <w:p w14:paraId="5B983FAB" w14:textId="77777777" w:rsidR="000D2A48" w:rsidRPr="000D2A48" w:rsidRDefault="000D2A48" w:rsidP="000D2A48">
      <w:pPr>
        <w:ind w:firstLine="851"/>
        <w:jc w:val="both"/>
        <w:rPr>
          <w:rFonts w:cs="Arial"/>
          <w:sz w:val="20"/>
          <w:szCs w:val="20"/>
        </w:rPr>
      </w:pPr>
      <w:r w:rsidRPr="000D2A48">
        <w:rPr>
          <w:rFonts w:cs="Arial"/>
          <w:sz w:val="20"/>
          <w:szCs w:val="20"/>
        </w:rPr>
        <w:t>A partir dos dados coletados nos anos de 2019 e 2018, das necessidades verificadas na rotina da Universidade foi possível estimar, a partir da média do período, as quantidades a serem utilizadas, estas foram definidas com folga com intuito de atender toda solicitação. Reafirma-se que os quantitativos não vinculam à Administração e estes podem ser aumentados ou diminuídos conforme a demanda.</w:t>
      </w:r>
    </w:p>
    <w:tbl>
      <w:tblPr>
        <w:tblStyle w:val="Tabelacomgrade2"/>
        <w:tblW w:w="9008" w:type="dxa"/>
        <w:tblInd w:w="108" w:type="dxa"/>
        <w:tblLook w:val="04A0" w:firstRow="1" w:lastRow="0" w:firstColumn="1" w:lastColumn="0" w:noHBand="0" w:noVBand="1"/>
      </w:tblPr>
      <w:tblGrid>
        <w:gridCol w:w="674"/>
        <w:gridCol w:w="1243"/>
        <w:gridCol w:w="1152"/>
        <w:gridCol w:w="991"/>
        <w:gridCol w:w="1478"/>
        <w:gridCol w:w="1482"/>
        <w:gridCol w:w="1988"/>
      </w:tblGrid>
      <w:tr w:rsidR="00B765A1" w:rsidRPr="00B765A1" w14:paraId="65E85284" w14:textId="77777777" w:rsidTr="002E6C49">
        <w:trPr>
          <w:trHeight w:val="1331"/>
        </w:trPr>
        <w:tc>
          <w:tcPr>
            <w:tcW w:w="674" w:type="dxa"/>
            <w:shd w:val="clear" w:color="auto" w:fill="D0CECE" w:themeFill="background2" w:themeFillShade="E6"/>
            <w:vAlign w:val="center"/>
          </w:tcPr>
          <w:p w14:paraId="1DF84385" w14:textId="77777777" w:rsidR="00B765A1" w:rsidRPr="00B765A1" w:rsidRDefault="00B765A1" w:rsidP="00B765A1">
            <w:pPr>
              <w:spacing w:line="240" w:lineRule="auto"/>
              <w:ind w:left="0"/>
              <w:rPr>
                <w:b/>
              </w:rPr>
            </w:pPr>
            <w:r w:rsidRPr="00B765A1">
              <w:rPr>
                <w:b/>
                <w:bCs/>
                <w:szCs w:val="20"/>
              </w:rPr>
              <w:lastRenderedPageBreak/>
              <w:t>Item</w:t>
            </w:r>
          </w:p>
        </w:tc>
        <w:tc>
          <w:tcPr>
            <w:tcW w:w="1243" w:type="dxa"/>
            <w:shd w:val="clear" w:color="auto" w:fill="D0CECE" w:themeFill="background2" w:themeFillShade="E6"/>
            <w:vAlign w:val="center"/>
          </w:tcPr>
          <w:p w14:paraId="584305D4" w14:textId="77777777" w:rsidR="00B765A1" w:rsidRPr="00B765A1" w:rsidRDefault="00B765A1" w:rsidP="00B765A1">
            <w:pPr>
              <w:spacing w:line="240" w:lineRule="auto"/>
              <w:ind w:left="0"/>
              <w:jc w:val="center"/>
              <w:rPr>
                <w:b/>
              </w:rPr>
            </w:pPr>
            <w:r w:rsidRPr="00B765A1">
              <w:rPr>
                <w:b/>
                <w:bCs/>
                <w:szCs w:val="20"/>
              </w:rPr>
              <w:t>Veículo (tipo)</w:t>
            </w:r>
          </w:p>
        </w:tc>
        <w:tc>
          <w:tcPr>
            <w:tcW w:w="1152" w:type="dxa"/>
            <w:shd w:val="clear" w:color="auto" w:fill="D0CECE" w:themeFill="background2" w:themeFillShade="E6"/>
            <w:vAlign w:val="center"/>
          </w:tcPr>
          <w:p w14:paraId="1E437EEB" w14:textId="77777777" w:rsidR="00B765A1" w:rsidRPr="00B765A1" w:rsidRDefault="00B765A1" w:rsidP="00B765A1">
            <w:pPr>
              <w:ind w:left="0"/>
              <w:jc w:val="center"/>
              <w:rPr>
                <w:b/>
                <w:bCs/>
                <w:sz w:val="24"/>
              </w:rPr>
            </w:pPr>
            <w:r w:rsidRPr="00B765A1">
              <w:rPr>
                <w:b/>
                <w:bCs/>
                <w:szCs w:val="20"/>
              </w:rPr>
              <w:t>Unidade</w:t>
            </w:r>
            <w:r w:rsidRPr="00B765A1">
              <w:rPr>
                <w:b/>
                <w:bCs/>
                <w:szCs w:val="20"/>
              </w:rPr>
              <w:br/>
              <w:t>de</w:t>
            </w:r>
            <w:r w:rsidRPr="00B765A1">
              <w:rPr>
                <w:b/>
                <w:bCs/>
                <w:szCs w:val="20"/>
              </w:rPr>
              <w:br/>
              <w:t>Medida</w:t>
            </w:r>
          </w:p>
        </w:tc>
        <w:tc>
          <w:tcPr>
            <w:tcW w:w="991" w:type="dxa"/>
            <w:shd w:val="clear" w:color="auto" w:fill="D0CECE" w:themeFill="background2" w:themeFillShade="E6"/>
            <w:vAlign w:val="center"/>
          </w:tcPr>
          <w:p w14:paraId="1E68BC3D" w14:textId="77777777" w:rsidR="00B765A1" w:rsidRPr="00B765A1" w:rsidRDefault="00B765A1" w:rsidP="00B765A1">
            <w:pPr>
              <w:spacing w:line="240" w:lineRule="auto"/>
              <w:ind w:left="0"/>
              <w:jc w:val="center"/>
              <w:rPr>
                <w:b/>
                <w:bCs/>
                <w:sz w:val="24"/>
              </w:rPr>
            </w:pPr>
            <w:r w:rsidRPr="00B765A1">
              <w:rPr>
                <w:b/>
                <w:bCs/>
                <w:szCs w:val="20"/>
              </w:rPr>
              <w:t>Preço por KM rodado</w:t>
            </w:r>
          </w:p>
          <w:p w14:paraId="330A32D9" w14:textId="77777777" w:rsidR="00B765A1" w:rsidRPr="00B765A1" w:rsidRDefault="00B765A1" w:rsidP="00B765A1">
            <w:pPr>
              <w:ind w:left="0"/>
              <w:jc w:val="center"/>
              <w:rPr>
                <w:b/>
                <w:sz w:val="24"/>
              </w:rPr>
            </w:pPr>
            <w:r w:rsidRPr="00B765A1">
              <w:rPr>
                <w:b/>
                <w:bCs/>
                <w:szCs w:val="20"/>
              </w:rPr>
              <w:t>(A)</w:t>
            </w:r>
          </w:p>
        </w:tc>
        <w:tc>
          <w:tcPr>
            <w:tcW w:w="1478" w:type="dxa"/>
            <w:shd w:val="clear" w:color="auto" w:fill="D0CECE" w:themeFill="background2" w:themeFillShade="E6"/>
            <w:vAlign w:val="center"/>
          </w:tcPr>
          <w:p w14:paraId="294D7BA3" w14:textId="77777777" w:rsidR="00B765A1" w:rsidRPr="00B765A1" w:rsidRDefault="00B765A1" w:rsidP="00B765A1">
            <w:pPr>
              <w:spacing w:line="240" w:lineRule="auto"/>
              <w:ind w:left="0"/>
              <w:jc w:val="center"/>
              <w:rPr>
                <w:b/>
                <w:bCs/>
              </w:rPr>
            </w:pPr>
            <w:r w:rsidRPr="00B765A1">
              <w:rPr>
                <w:b/>
                <w:bCs/>
              </w:rPr>
              <w:t>Quantidade (</w:t>
            </w:r>
            <w:r w:rsidRPr="00B765A1">
              <w:rPr>
                <w:b/>
                <w:bCs/>
                <w:szCs w:val="20"/>
              </w:rPr>
              <w:t>KM)</w:t>
            </w:r>
          </w:p>
          <w:p w14:paraId="1C8CD6A9" w14:textId="77777777" w:rsidR="00B765A1" w:rsidRPr="00B765A1" w:rsidRDefault="00B765A1" w:rsidP="00B765A1">
            <w:pPr>
              <w:ind w:left="0"/>
              <w:jc w:val="center"/>
              <w:rPr>
                <w:b/>
                <w:sz w:val="24"/>
              </w:rPr>
            </w:pPr>
            <w:r w:rsidRPr="00B765A1">
              <w:rPr>
                <w:b/>
                <w:bCs/>
                <w:szCs w:val="20"/>
              </w:rPr>
              <w:t>(B)</w:t>
            </w:r>
          </w:p>
        </w:tc>
        <w:tc>
          <w:tcPr>
            <w:tcW w:w="1482" w:type="dxa"/>
            <w:shd w:val="clear" w:color="auto" w:fill="D0CECE" w:themeFill="background2" w:themeFillShade="E6"/>
            <w:vAlign w:val="center"/>
          </w:tcPr>
          <w:p w14:paraId="6213DEF2" w14:textId="77777777" w:rsidR="00B765A1" w:rsidRPr="00B765A1" w:rsidRDefault="00B765A1" w:rsidP="00B765A1">
            <w:pPr>
              <w:spacing w:line="240" w:lineRule="auto"/>
              <w:ind w:left="0"/>
              <w:jc w:val="center"/>
              <w:rPr>
                <w:b/>
                <w:bCs/>
                <w:sz w:val="24"/>
              </w:rPr>
            </w:pPr>
            <w:r w:rsidRPr="00B765A1">
              <w:rPr>
                <w:b/>
                <w:bCs/>
                <w:szCs w:val="20"/>
              </w:rPr>
              <w:t>Preço Anual Estimado do Item</w:t>
            </w:r>
          </w:p>
          <w:p w14:paraId="2F5CC3AE" w14:textId="77777777" w:rsidR="00B765A1" w:rsidRPr="00B765A1" w:rsidRDefault="00B765A1" w:rsidP="00B765A1">
            <w:pPr>
              <w:ind w:left="0"/>
              <w:jc w:val="center"/>
              <w:rPr>
                <w:b/>
                <w:sz w:val="24"/>
              </w:rPr>
            </w:pPr>
            <w:r w:rsidRPr="00B765A1">
              <w:rPr>
                <w:b/>
                <w:bCs/>
                <w:szCs w:val="20"/>
              </w:rPr>
              <w:t>(C) = A x B</w:t>
            </w:r>
          </w:p>
        </w:tc>
        <w:tc>
          <w:tcPr>
            <w:tcW w:w="1986" w:type="dxa"/>
            <w:shd w:val="clear" w:color="auto" w:fill="D0CECE" w:themeFill="background2" w:themeFillShade="E6"/>
            <w:vAlign w:val="center"/>
          </w:tcPr>
          <w:p w14:paraId="14CBB4EB" w14:textId="77777777" w:rsidR="00B765A1" w:rsidRPr="00B765A1" w:rsidRDefault="00B765A1" w:rsidP="00B765A1">
            <w:pPr>
              <w:spacing w:line="240" w:lineRule="auto"/>
              <w:ind w:left="0"/>
              <w:jc w:val="center"/>
              <w:rPr>
                <w:b/>
                <w:bCs/>
                <w:szCs w:val="20"/>
              </w:rPr>
            </w:pPr>
            <w:r w:rsidRPr="00B765A1">
              <w:rPr>
                <w:b/>
                <w:bCs/>
                <w:szCs w:val="20"/>
              </w:rPr>
              <w:t>Veículos máximos demandados simultaneamente</w:t>
            </w:r>
          </w:p>
        </w:tc>
      </w:tr>
      <w:tr w:rsidR="00B765A1" w:rsidRPr="00B765A1" w14:paraId="61E46EFD" w14:textId="77777777" w:rsidTr="002E6C49">
        <w:trPr>
          <w:trHeight w:val="1645"/>
        </w:trPr>
        <w:tc>
          <w:tcPr>
            <w:tcW w:w="674" w:type="dxa"/>
          </w:tcPr>
          <w:p w14:paraId="1CB2862B" w14:textId="77777777" w:rsidR="00B765A1" w:rsidRPr="00B765A1" w:rsidRDefault="00B765A1" w:rsidP="00B765A1">
            <w:pPr>
              <w:spacing w:line="240" w:lineRule="auto"/>
              <w:ind w:left="0"/>
              <w:jc w:val="both"/>
              <w:rPr>
                <w:b/>
              </w:rPr>
            </w:pPr>
            <w:r w:rsidRPr="00B765A1">
              <w:rPr>
                <w:b/>
                <w:szCs w:val="20"/>
              </w:rPr>
              <w:t>1</w:t>
            </w:r>
          </w:p>
        </w:tc>
        <w:tc>
          <w:tcPr>
            <w:tcW w:w="1243" w:type="dxa"/>
          </w:tcPr>
          <w:p w14:paraId="07D1EEE6" w14:textId="77777777" w:rsidR="00B765A1" w:rsidRPr="00B765A1" w:rsidRDefault="00B765A1" w:rsidP="00B765A1">
            <w:pPr>
              <w:spacing w:line="240" w:lineRule="auto"/>
              <w:ind w:left="0"/>
              <w:jc w:val="both"/>
              <w:rPr>
                <w:b/>
              </w:rPr>
            </w:pPr>
            <w:r w:rsidRPr="00B765A1">
              <w:rPr>
                <w:szCs w:val="20"/>
              </w:rPr>
              <w:t xml:space="preserve">Locação de veículos com motorista, tipo </w:t>
            </w:r>
            <w:r w:rsidRPr="00B765A1">
              <w:rPr>
                <w:b/>
                <w:szCs w:val="20"/>
              </w:rPr>
              <w:t>ONIBUS</w:t>
            </w:r>
            <w:r w:rsidRPr="00B765A1">
              <w:rPr>
                <w:szCs w:val="20"/>
              </w:rPr>
              <w:t xml:space="preserve"> rodoviário.</w:t>
            </w:r>
          </w:p>
        </w:tc>
        <w:tc>
          <w:tcPr>
            <w:tcW w:w="1152" w:type="dxa"/>
            <w:vAlign w:val="center"/>
          </w:tcPr>
          <w:p w14:paraId="1BC6A7C7" w14:textId="77777777" w:rsidR="00B765A1" w:rsidRPr="00B765A1" w:rsidRDefault="00B765A1" w:rsidP="00B765A1">
            <w:pPr>
              <w:ind w:left="0"/>
              <w:jc w:val="center"/>
              <w:rPr>
                <w:b/>
                <w:sz w:val="24"/>
              </w:rPr>
            </w:pPr>
            <w:r w:rsidRPr="00B765A1">
              <w:rPr>
                <w:b/>
                <w:szCs w:val="20"/>
              </w:rPr>
              <w:t>KM</w:t>
            </w:r>
          </w:p>
        </w:tc>
        <w:tc>
          <w:tcPr>
            <w:tcW w:w="991" w:type="dxa"/>
            <w:vAlign w:val="center"/>
          </w:tcPr>
          <w:p w14:paraId="2F1F35F1" w14:textId="77777777" w:rsidR="00B765A1" w:rsidRPr="00B765A1" w:rsidRDefault="00B765A1" w:rsidP="00B765A1">
            <w:pPr>
              <w:ind w:left="0"/>
              <w:jc w:val="center"/>
              <w:rPr>
                <w:b/>
                <w:sz w:val="24"/>
              </w:rPr>
            </w:pPr>
            <w:r w:rsidRPr="00B765A1">
              <w:rPr>
                <w:rFonts w:cs="Arial"/>
                <w:b/>
                <w:szCs w:val="20"/>
              </w:rPr>
              <w:t>R$ 8,91</w:t>
            </w:r>
          </w:p>
        </w:tc>
        <w:tc>
          <w:tcPr>
            <w:tcW w:w="1478" w:type="dxa"/>
            <w:vAlign w:val="center"/>
          </w:tcPr>
          <w:p w14:paraId="5B651E50" w14:textId="77777777" w:rsidR="00B765A1" w:rsidRPr="00B765A1" w:rsidRDefault="00B765A1" w:rsidP="00B765A1">
            <w:pPr>
              <w:spacing w:after="143"/>
              <w:ind w:left="0"/>
              <w:jc w:val="center"/>
              <w:rPr>
                <w:rFonts w:cs="Arial"/>
                <w:b/>
              </w:rPr>
            </w:pPr>
            <w:r w:rsidRPr="00B765A1">
              <w:rPr>
                <w:b/>
                <w:szCs w:val="20"/>
              </w:rPr>
              <w:t>250 mil</w:t>
            </w:r>
          </w:p>
        </w:tc>
        <w:tc>
          <w:tcPr>
            <w:tcW w:w="1482" w:type="dxa"/>
            <w:vAlign w:val="center"/>
          </w:tcPr>
          <w:p w14:paraId="5148D301" w14:textId="77777777" w:rsidR="00B765A1" w:rsidRPr="00B765A1" w:rsidRDefault="00B765A1" w:rsidP="00B765A1">
            <w:pPr>
              <w:ind w:left="0"/>
              <w:jc w:val="center"/>
              <w:rPr>
                <w:b/>
                <w:sz w:val="24"/>
              </w:rPr>
            </w:pPr>
            <w:r w:rsidRPr="00B765A1">
              <w:rPr>
                <w:rFonts w:cs="Arial"/>
                <w:b/>
                <w:szCs w:val="20"/>
              </w:rPr>
              <w:t>R$ 2.227.500,00</w:t>
            </w:r>
          </w:p>
        </w:tc>
        <w:tc>
          <w:tcPr>
            <w:tcW w:w="1986" w:type="dxa"/>
            <w:vAlign w:val="center"/>
          </w:tcPr>
          <w:p w14:paraId="71D3B570" w14:textId="77777777" w:rsidR="00B765A1" w:rsidRPr="00B765A1" w:rsidRDefault="00B765A1" w:rsidP="00B765A1">
            <w:pPr>
              <w:spacing w:after="200"/>
              <w:ind w:left="0"/>
              <w:jc w:val="center"/>
              <w:rPr>
                <w:rFonts w:cs="Arial"/>
                <w:b/>
              </w:rPr>
            </w:pPr>
            <w:r w:rsidRPr="00B765A1">
              <w:rPr>
                <w:b/>
                <w:szCs w:val="20"/>
              </w:rPr>
              <w:t>10</w:t>
            </w:r>
          </w:p>
        </w:tc>
      </w:tr>
      <w:tr w:rsidR="00B765A1" w:rsidRPr="00B765A1" w14:paraId="1C6FA625" w14:textId="77777777" w:rsidTr="002E6C49">
        <w:trPr>
          <w:trHeight w:val="201"/>
        </w:trPr>
        <w:tc>
          <w:tcPr>
            <w:tcW w:w="9008" w:type="dxa"/>
            <w:gridSpan w:val="7"/>
            <w:vAlign w:val="bottom"/>
          </w:tcPr>
          <w:p w14:paraId="1382CFEE" w14:textId="77777777" w:rsidR="00B765A1" w:rsidRPr="00B765A1" w:rsidRDefault="00B765A1" w:rsidP="00B765A1">
            <w:pPr>
              <w:spacing w:line="240" w:lineRule="auto"/>
              <w:ind w:left="0"/>
              <w:rPr>
                <w:b/>
              </w:rPr>
            </w:pPr>
            <w:r w:rsidRPr="00B765A1">
              <w:rPr>
                <w:b/>
                <w:szCs w:val="20"/>
              </w:rPr>
              <w:t>Especificações:</w:t>
            </w:r>
          </w:p>
        </w:tc>
      </w:tr>
      <w:tr w:rsidR="00B765A1" w:rsidRPr="00B765A1" w14:paraId="4255985F" w14:textId="77777777" w:rsidTr="002E6C49">
        <w:trPr>
          <w:trHeight w:val="4119"/>
        </w:trPr>
        <w:tc>
          <w:tcPr>
            <w:tcW w:w="9008" w:type="dxa"/>
            <w:gridSpan w:val="7"/>
          </w:tcPr>
          <w:p w14:paraId="02459444" w14:textId="77777777" w:rsidR="00B765A1" w:rsidRPr="00B765A1" w:rsidRDefault="00B765A1" w:rsidP="00B765A1">
            <w:pPr>
              <w:spacing w:line="240" w:lineRule="auto"/>
              <w:ind w:left="0"/>
              <w:rPr>
                <w:szCs w:val="20"/>
              </w:rPr>
            </w:pPr>
            <w:r w:rsidRPr="00B765A1">
              <w:rPr>
                <w:szCs w:val="20"/>
              </w:rPr>
              <w:t>Contratação de empresa especializada na locação de ônibus, sob demanda e com motorista, para transporte de professores, estudantes e servidores da UNIVERSIDADE FEDERAL DO PARÁ:</w:t>
            </w:r>
            <w:r w:rsidRPr="00B765A1">
              <w:rPr>
                <w:szCs w:val="20"/>
              </w:rPr>
              <w:br/>
              <w:t>- Legalmente licenciado; </w:t>
            </w:r>
            <w:r w:rsidRPr="00B765A1">
              <w:rPr>
                <w:szCs w:val="20"/>
              </w:rPr>
              <w:br/>
              <w:t>- Em perfeito estado de conservação e utilização;</w:t>
            </w:r>
            <w:r w:rsidRPr="00B765A1">
              <w:rPr>
                <w:szCs w:val="20"/>
              </w:rPr>
              <w:br/>
              <w:t>- Capacidade mínima para 44 (quarenta e quatro) passageiros;</w:t>
            </w:r>
            <w:r w:rsidRPr="00B765A1">
              <w:rPr>
                <w:szCs w:val="20"/>
              </w:rPr>
              <w:br/>
              <w:t>- Máximo de 05 (cinco) anos de fabricação;</w:t>
            </w:r>
            <w:r w:rsidRPr="00B765A1">
              <w:rPr>
                <w:szCs w:val="20"/>
              </w:rPr>
              <w:br/>
              <w:t>- Ar-Condicionado;</w:t>
            </w:r>
            <w:r w:rsidRPr="00B765A1">
              <w:rPr>
                <w:szCs w:val="20"/>
              </w:rPr>
              <w:br/>
              <w:t>- Banheiro;</w:t>
            </w:r>
            <w:r w:rsidRPr="00B765A1">
              <w:rPr>
                <w:szCs w:val="20"/>
              </w:rPr>
              <w:br/>
              <w:t>- Cinto de segurança, extintor e demais itens exigidos pela legislação;</w:t>
            </w:r>
            <w:r w:rsidRPr="00B765A1">
              <w:rPr>
                <w:szCs w:val="20"/>
              </w:rPr>
              <w:br/>
              <w:t>- Seguro para o veículo com franquia por conta da contratada e seguro de responsabilidade civil para os passageiros, com  registro na Agência Nacional de Transporte Terrestre (ANTT);</w:t>
            </w:r>
            <w:r w:rsidRPr="00B765A1">
              <w:rPr>
                <w:szCs w:val="20"/>
              </w:rPr>
              <w:br/>
              <w:t>- Os veículos deverão ser movidos, preferencialmente, a combustível de origem renovável ou bicombustível;</w:t>
            </w:r>
            <w:r w:rsidRPr="00B765A1">
              <w:rPr>
                <w:szCs w:val="20"/>
              </w:rPr>
              <w:br/>
              <w:t>- Inclui-se ainda como encargos para a contratada: combustível consumido, pedágio, balsa e demais despesas que se fizerem necessárias durante o trajeto rodoviário. Utilização de 02 (dois) motoristas, devidamente habilitados, por trajeto. Troca de veículo durante o trecho em consequência de imprevistos que impossibilitem o prosseguimento da viagem com veículo inicial.</w:t>
            </w:r>
          </w:p>
        </w:tc>
      </w:tr>
      <w:tr w:rsidR="00B765A1" w:rsidRPr="00B765A1" w14:paraId="57AF1515" w14:textId="77777777" w:rsidTr="002E6C49">
        <w:trPr>
          <w:trHeight w:val="1645"/>
        </w:trPr>
        <w:tc>
          <w:tcPr>
            <w:tcW w:w="674" w:type="dxa"/>
            <w:vAlign w:val="center"/>
          </w:tcPr>
          <w:p w14:paraId="68C339AC" w14:textId="77777777" w:rsidR="00B765A1" w:rsidRPr="00B765A1" w:rsidRDefault="00B765A1" w:rsidP="00B765A1">
            <w:pPr>
              <w:spacing w:line="240" w:lineRule="auto"/>
              <w:ind w:left="0"/>
              <w:jc w:val="both"/>
              <w:rPr>
                <w:b/>
              </w:rPr>
            </w:pPr>
            <w:r w:rsidRPr="00B765A1">
              <w:rPr>
                <w:b/>
                <w:szCs w:val="20"/>
              </w:rPr>
              <w:t>2</w:t>
            </w:r>
          </w:p>
        </w:tc>
        <w:tc>
          <w:tcPr>
            <w:tcW w:w="1243" w:type="dxa"/>
          </w:tcPr>
          <w:p w14:paraId="24885F11" w14:textId="77777777" w:rsidR="00B765A1" w:rsidRPr="00B765A1" w:rsidRDefault="00B765A1" w:rsidP="00B765A1">
            <w:pPr>
              <w:spacing w:line="240" w:lineRule="auto"/>
              <w:ind w:left="0"/>
              <w:jc w:val="both"/>
              <w:rPr>
                <w:b/>
              </w:rPr>
            </w:pPr>
            <w:r w:rsidRPr="00B765A1">
              <w:rPr>
                <w:szCs w:val="20"/>
              </w:rPr>
              <w:t xml:space="preserve">Locação de veículos com motorista </w:t>
            </w:r>
            <w:proofErr w:type="gramStart"/>
            <w:r w:rsidRPr="00B765A1">
              <w:rPr>
                <w:szCs w:val="20"/>
              </w:rPr>
              <w:t xml:space="preserve">tipo  </w:t>
            </w:r>
            <w:r w:rsidRPr="00B765A1">
              <w:rPr>
                <w:b/>
                <w:szCs w:val="20"/>
              </w:rPr>
              <w:t>MICRO</w:t>
            </w:r>
            <w:proofErr w:type="gramEnd"/>
            <w:r w:rsidRPr="00B765A1">
              <w:rPr>
                <w:b/>
                <w:szCs w:val="20"/>
              </w:rPr>
              <w:t>-ÔNIBUS</w:t>
            </w:r>
            <w:r w:rsidRPr="00B765A1">
              <w:rPr>
                <w:szCs w:val="20"/>
              </w:rPr>
              <w:t>.</w:t>
            </w:r>
          </w:p>
        </w:tc>
        <w:tc>
          <w:tcPr>
            <w:tcW w:w="1152" w:type="dxa"/>
            <w:vAlign w:val="center"/>
          </w:tcPr>
          <w:p w14:paraId="1EB3D204" w14:textId="77777777" w:rsidR="00B765A1" w:rsidRPr="00B765A1" w:rsidRDefault="00B765A1" w:rsidP="00B765A1">
            <w:pPr>
              <w:ind w:left="0"/>
              <w:jc w:val="center"/>
              <w:rPr>
                <w:b/>
                <w:sz w:val="24"/>
              </w:rPr>
            </w:pPr>
            <w:r w:rsidRPr="00B765A1">
              <w:rPr>
                <w:b/>
                <w:szCs w:val="20"/>
              </w:rPr>
              <w:t>KM</w:t>
            </w:r>
          </w:p>
        </w:tc>
        <w:tc>
          <w:tcPr>
            <w:tcW w:w="991" w:type="dxa"/>
            <w:vAlign w:val="center"/>
          </w:tcPr>
          <w:p w14:paraId="738C97D3" w14:textId="77777777" w:rsidR="00B765A1" w:rsidRPr="00B765A1" w:rsidRDefault="00B765A1" w:rsidP="00B765A1">
            <w:pPr>
              <w:ind w:left="0"/>
              <w:jc w:val="center"/>
              <w:rPr>
                <w:b/>
                <w:sz w:val="24"/>
              </w:rPr>
            </w:pPr>
            <w:r w:rsidRPr="00B765A1">
              <w:rPr>
                <w:rFonts w:cs="Arial"/>
                <w:b/>
                <w:szCs w:val="20"/>
              </w:rPr>
              <w:t>R$ 7,44</w:t>
            </w:r>
          </w:p>
        </w:tc>
        <w:tc>
          <w:tcPr>
            <w:tcW w:w="1478" w:type="dxa"/>
            <w:vAlign w:val="center"/>
          </w:tcPr>
          <w:p w14:paraId="73A97894" w14:textId="77777777" w:rsidR="00B765A1" w:rsidRPr="00B765A1" w:rsidRDefault="00B765A1" w:rsidP="00B765A1">
            <w:pPr>
              <w:spacing w:after="143"/>
              <w:ind w:left="0"/>
              <w:jc w:val="center"/>
              <w:rPr>
                <w:rFonts w:cs="Arial"/>
                <w:b/>
              </w:rPr>
            </w:pPr>
            <w:r w:rsidRPr="00B765A1">
              <w:rPr>
                <w:b/>
                <w:szCs w:val="20"/>
              </w:rPr>
              <w:t>80 mil</w:t>
            </w:r>
          </w:p>
        </w:tc>
        <w:tc>
          <w:tcPr>
            <w:tcW w:w="1482" w:type="dxa"/>
            <w:vAlign w:val="center"/>
          </w:tcPr>
          <w:p w14:paraId="4783BA94" w14:textId="77777777" w:rsidR="00B765A1" w:rsidRPr="00B765A1" w:rsidRDefault="00B765A1" w:rsidP="00B765A1">
            <w:pPr>
              <w:ind w:left="0"/>
              <w:jc w:val="center"/>
              <w:rPr>
                <w:b/>
                <w:sz w:val="24"/>
              </w:rPr>
            </w:pPr>
            <w:r w:rsidRPr="00B765A1">
              <w:rPr>
                <w:rFonts w:cs="Arial"/>
                <w:b/>
                <w:szCs w:val="20"/>
              </w:rPr>
              <w:t>R$ 595.200,00</w:t>
            </w:r>
          </w:p>
        </w:tc>
        <w:tc>
          <w:tcPr>
            <w:tcW w:w="1986" w:type="dxa"/>
            <w:vAlign w:val="center"/>
          </w:tcPr>
          <w:p w14:paraId="2399A080" w14:textId="77777777" w:rsidR="00B765A1" w:rsidRPr="00B765A1" w:rsidRDefault="00B765A1" w:rsidP="00B765A1">
            <w:pPr>
              <w:spacing w:after="143"/>
              <w:ind w:left="0"/>
              <w:jc w:val="center"/>
              <w:rPr>
                <w:rFonts w:cs="Arial"/>
                <w:b/>
              </w:rPr>
            </w:pPr>
            <w:r w:rsidRPr="00B765A1">
              <w:rPr>
                <w:b/>
                <w:szCs w:val="20"/>
              </w:rPr>
              <w:t>6</w:t>
            </w:r>
          </w:p>
        </w:tc>
      </w:tr>
      <w:tr w:rsidR="00B765A1" w:rsidRPr="00B765A1" w14:paraId="165C2649" w14:textId="77777777" w:rsidTr="002E6C49">
        <w:trPr>
          <w:trHeight w:val="201"/>
        </w:trPr>
        <w:tc>
          <w:tcPr>
            <w:tcW w:w="9008" w:type="dxa"/>
            <w:gridSpan w:val="7"/>
          </w:tcPr>
          <w:p w14:paraId="72C8A483" w14:textId="77777777" w:rsidR="00B765A1" w:rsidRPr="00B765A1" w:rsidRDefault="00B765A1" w:rsidP="00B765A1">
            <w:pPr>
              <w:spacing w:line="240" w:lineRule="auto"/>
              <w:ind w:left="0"/>
              <w:jc w:val="both"/>
              <w:rPr>
                <w:b/>
              </w:rPr>
            </w:pPr>
            <w:r w:rsidRPr="00B765A1">
              <w:rPr>
                <w:b/>
                <w:szCs w:val="20"/>
              </w:rPr>
              <w:t>Especificações:</w:t>
            </w:r>
          </w:p>
        </w:tc>
      </w:tr>
      <w:tr w:rsidR="00B765A1" w:rsidRPr="00B765A1" w14:paraId="667708E4" w14:textId="77777777" w:rsidTr="002E6C49">
        <w:trPr>
          <w:trHeight w:val="4108"/>
        </w:trPr>
        <w:tc>
          <w:tcPr>
            <w:tcW w:w="9008" w:type="dxa"/>
            <w:gridSpan w:val="7"/>
            <w:vAlign w:val="center"/>
          </w:tcPr>
          <w:p w14:paraId="68357930" w14:textId="77777777" w:rsidR="00B765A1" w:rsidRPr="00B765A1" w:rsidRDefault="00B765A1" w:rsidP="00B765A1">
            <w:pPr>
              <w:spacing w:line="240" w:lineRule="auto"/>
              <w:ind w:left="0"/>
              <w:rPr>
                <w:szCs w:val="20"/>
              </w:rPr>
            </w:pPr>
            <w:r w:rsidRPr="00B765A1">
              <w:rPr>
                <w:szCs w:val="20"/>
              </w:rPr>
              <w:t>Contratação de empresa especializada na locação de Micro-ônibus, sob demanda e com motorista, para transporte de professores, estudantes e servidores da UNIVERSIDADE FEDERAL DO PARÁ:</w:t>
            </w:r>
            <w:r w:rsidRPr="00B765A1">
              <w:rPr>
                <w:szCs w:val="20"/>
              </w:rPr>
              <w:br/>
              <w:t>- Legalmente licenciado; </w:t>
            </w:r>
            <w:r w:rsidRPr="00B765A1">
              <w:rPr>
                <w:szCs w:val="20"/>
              </w:rPr>
              <w:br/>
              <w:t>- Em perfeito estado de conservação e utilização;</w:t>
            </w:r>
            <w:r w:rsidRPr="00B765A1">
              <w:rPr>
                <w:szCs w:val="20"/>
              </w:rPr>
              <w:br/>
              <w:t>- Capacidade mínima para 26 (vinte e seis) passageiros;</w:t>
            </w:r>
            <w:r w:rsidRPr="00B765A1">
              <w:rPr>
                <w:szCs w:val="20"/>
              </w:rPr>
              <w:br/>
              <w:t>- Máximo de 05 (cinco) anos de fabricação;</w:t>
            </w:r>
            <w:r w:rsidRPr="00B765A1">
              <w:rPr>
                <w:szCs w:val="20"/>
              </w:rPr>
              <w:br/>
              <w:t>- Ar-Condicionado;</w:t>
            </w:r>
            <w:r w:rsidRPr="00B765A1">
              <w:rPr>
                <w:szCs w:val="20"/>
              </w:rPr>
              <w:br/>
              <w:t>- Banheiro;</w:t>
            </w:r>
            <w:r w:rsidRPr="00B765A1">
              <w:rPr>
                <w:szCs w:val="20"/>
              </w:rPr>
              <w:br/>
              <w:t>- Cinto de segurança, extintor e demais itens exigidos pela legislação;</w:t>
            </w:r>
            <w:r w:rsidRPr="00B765A1">
              <w:rPr>
                <w:szCs w:val="20"/>
              </w:rPr>
              <w:br/>
              <w:t>- Seguro para o veículo com franquia por conta da contratada e seguro de responsabilidade civil para os passageiros, com  registro na Agência Nacional de Transporte Terrestre (ANTT);</w:t>
            </w:r>
            <w:r w:rsidRPr="00B765A1">
              <w:rPr>
                <w:szCs w:val="20"/>
              </w:rPr>
              <w:br/>
              <w:t>- Os veículos deverão ser movidos, preferencialmente, a combustível de origem renovável ou bicombustível; </w:t>
            </w:r>
            <w:r w:rsidRPr="00B765A1">
              <w:rPr>
                <w:szCs w:val="20"/>
              </w:rPr>
              <w:br/>
              <w:t>- Inclui-se ainda como encargos para a contratada: combustível consumido, pedágio, balsa e demais despesas que se fizerem necessárias durante o trajeto rodoviário. Utilização de 02 (dois) motoristas, devidamente habilitados, por trajeto. Troca de veículo durante o trecho em consequência de imprevistos que impossibilitem o prosseguimento da viagem com veículo inicial.</w:t>
            </w:r>
          </w:p>
        </w:tc>
      </w:tr>
      <w:tr w:rsidR="00B765A1" w:rsidRPr="00B765A1" w14:paraId="58CE7DB7" w14:textId="77777777" w:rsidTr="002E6C49">
        <w:trPr>
          <w:trHeight w:val="1230"/>
        </w:trPr>
        <w:tc>
          <w:tcPr>
            <w:tcW w:w="674" w:type="dxa"/>
          </w:tcPr>
          <w:p w14:paraId="7F9D0697" w14:textId="77777777" w:rsidR="00B765A1" w:rsidRPr="00B765A1" w:rsidRDefault="00B765A1" w:rsidP="00B765A1">
            <w:pPr>
              <w:spacing w:line="240" w:lineRule="auto"/>
              <w:ind w:left="0"/>
              <w:jc w:val="both"/>
              <w:rPr>
                <w:b/>
              </w:rPr>
            </w:pPr>
            <w:r w:rsidRPr="00B765A1">
              <w:rPr>
                <w:b/>
                <w:szCs w:val="20"/>
              </w:rPr>
              <w:lastRenderedPageBreak/>
              <w:t>3</w:t>
            </w:r>
          </w:p>
        </w:tc>
        <w:tc>
          <w:tcPr>
            <w:tcW w:w="1243" w:type="dxa"/>
          </w:tcPr>
          <w:p w14:paraId="4612C10C" w14:textId="77777777" w:rsidR="00B765A1" w:rsidRPr="00B765A1" w:rsidRDefault="00B765A1" w:rsidP="00B765A1">
            <w:pPr>
              <w:spacing w:line="240" w:lineRule="auto"/>
              <w:ind w:left="0"/>
              <w:jc w:val="both"/>
              <w:rPr>
                <w:b/>
              </w:rPr>
            </w:pPr>
            <w:r w:rsidRPr="00B765A1">
              <w:rPr>
                <w:szCs w:val="20"/>
              </w:rPr>
              <w:t xml:space="preserve">Locação de veículos com motorista tipo </w:t>
            </w:r>
            <w:r w:rsidRPr="00B765A1">
              <w:rPr>
                <w:b/>
                <w:szCs w:val="20"/>
              </w:rPr>
              <w:t>VAN</w:t>
            </w:r>
            <w:r w:rsidRPr="00B765A1">
              <w:rPr>
                <w:szCs w:val="20"/>
              </w:rPr>
              <w:t xml:space="preserve"> </w:t>
            </w:r>
          </w:p>
        </w:tc>
        <w:tc>
          <w:tcPr>
            <w:tcW w:w="1152" w:type="dxa"/>
            <w:vAlign w:val="center"/>
          </w:tcPr>
          <w:p w14:paraId="5884BC4E" w14:textId="77777777" w:rsidR="00B765A1" w:rsidRPr="00B765A1" w:rsidRDefault="00B765A1" w:rsidP="00B765A1">
            <w:pPr>
              <w:ind w:left="0"/>
              <w:jc w:val="center"/>
              <w:rPr>
                <w:b/>
                <w:sz w:val="24"/>
              </w:rPr>
            </w:pPr>
            <w:r w:rsidRPr="00B765A1">
              <w:rPr>
                <w:b/>
                <w:szCs w:val="20"/>
              </w:rPr>
              <w:t>KM</w:t>
            </w:r>
          </w:p>
        </w:tc>
        <w:tc>
          <w:tcPr>
            <w:tcW w:w="991" w:type="dxa"/>
            <w:vAlign w:val="center"/>
          </w:tcPr>
          <w:p w14:paraId="7738D918" w14:textId="77777777" w:rsidR="00B765A1" w:rsidRPr="00B765A1" w:rsidRDefault="00B765A1" w:rsidP="00B765A1">
            <w:pPr>
              <w:ind w:left="0"/>
              <w:jc w:val="center"/>
              <w:rPr>
                <w:b/>
                <w:sz w:val="24"/>
              </w:rPr>
            </w:pPr>
            <w:r w:rsidRPr="00B765A1">
              <w:rPr>
                <w:rFonts w:cs="Arial"/>
                <w:b/>
                <w:szCs w:val="20"/>
              </w:rPr>
              <w:t>R$ 6,18</w:t>
            </w:r>
          </w:p>
        </w:tc>
        <w:tc>
          <w:tcPr>
            <w:tcW w:w="1478" w:type="dxa"/>
            <w:vAlign w:val="center"/>
          </w:tcPr>
          <w:p w14:paraId="5AED68F9" w14:textId="77777777" w:rsidR="00B765A1" w:rsidRPr="00B765A1" w:rsidRDefault="00B765A1" w:rsidP="00B765A1">
            <w:pPr>
              <w:spacing w:after="143"/>
              <w:ind w:left="0"/>
              <w:jc w:val="center"/>
              <w:rPr>
                <w:rFonts w:cs="Arial"/>
                <w:b/>
              </w:rPr>
            </w:pPr>
            <w:r w:rsidRPr="00B765A1">
              <w:rPr>
                <w:b/>
                <w:szCs w:val="20"/>
              </w:rPr>
              <w:t>30 mil</w:t>
            </w:r>
          </w:p>
        </w:tc>
        <w:tc>
          <w:tcPr>
            <w:tcW w:w="1482" w:type="dxa"/>
            <w:vAlign w:val="center"/>
          </w:tcPr>
          <w:p w14:paraId="60E11104" w14:textId="77777777" w:rsidR="00B765A1" w:rsidRPr="00B765A1" w:rsidRDefault="00B765A1" w:rsidP="00B765A1">
            <w:pPr>
              <w:ind w:left="0"/>
              <w:jc w:val="center"/>
              <w:rPr>
                <w:b/>
                <w:sz w:val="24"/>
              </w:rPr>
            </w:pPr>
            <w:r w:rsidRPr="00B765A1">
              <w:rPr>
                <w:rFonts w:cs="Arial"/>
                <w:b/>
                <w:szCs w:val="20"/>
              </w:rPr>
              <w:t>R$ 185.400,00</w:t>
            </w:r>
          </w:p>
        </w:tc>
        <w:tc>
          <w:tcPr>
            <w:tcW w:w="1986" w:type="dxa"/>
            <w:vAlign w:val="center"/>
          </w:tcPr>
          <w:p w14:paraId="3556AA42" w14:textId="77777777" w:rsidR="00B765A1" w:rsidRPr="00B765A1" w:rsidRDefault="00B765A1" w:rsidP="00B765A1">
            <w:pPr>
              <w:spacing w:after="200"/>
              <w:ind w:left="0"/>
              <w:jc w:val="center"/>
              <w:rPr>
                <w:rFonts w:cs="Arial"/>
                <w:b/>
              </w:rPr>
            </w:pPr>
            <w:r w:rsidRPr="00B765A1">
              <w:rPr>
                <w:b/>
                <w:szCs w:val="20"/>
              </w:rPr>
              <w:t>5</w:t>
            </w:r>
          </w:p>
        </w:tc>
      </w:tr>
      <w:tr w:rsidR="00B765A1" w:rsidRPr="00B765A1" w14:paraId="668FA008" w14:textId="77777777" w:rsidTr="002E6C49">
        <w:trPr>
          <w:trHeight w:val="150"/>
        </w:trPr>
        <w:tc>
          <w:tcPr>
            <w:tcW w:w="9008" w:type="dxa"/>
            <w:gridSpan w:val="7"/>
          </w:tcPr>
          <w:p w14:paraId="04B9CA39" w14:textId="77777777" w:rsidR="00B765A1" w:rsidRPr="00B765A1" w:rsidRDefault="00B765A1" w:rsidP="00B765A1">
            <w:pPr>
              <w:ind w:left="0"/>
              <w:jc w:val="both"/>
              <w:rPr>
                <w:b/>
              </w:rPr>
            </w:pPr>
            <w:r w:rsidRPr="00B765A1">
              <w:rPr>
                <w:b/>
                <w:szCs w:val="20"/>
              </w:rPr>
              <w:t>Especificações:</w:t>
            </w:r>
          </w:p>
        </w:tc>
      </w:tr>
      <w:tr w:rsidR="00B765A1" w:rsidRPr="00B765A1" w14:paraId="776030FE" w14:textId="77777777" w:rsidTr="002E6C49">
        <w:trPr>
          <w:trHeight w:val="3077"/>
        </w:trPr>
        <w:tc>
          <w:tcPr>
            <w:tcW w:w="9008" w:type="dxa"/>
            <w:gridSpan w:val="7"/>
            <w:vAlign w:val="center"/>
          </w:tcPr>
          <w:p w14:paraId="2EFB3D02" w14:textId="77777777" w:rsidR="00B765A1" w:rsidRPr="00B765A1" w:rsidRDefault="00B765A1" w:rsidP="00B765A1">
            <w:pPr>
              <w:spacing w:line="240" w:lineRule="auto"/>
              <w:ind w:left="0"/>
              <w:rPr>
                <w:szCs w:val="20"/>
              </w:rPr>
            </w:pPr>
            <w:r w:rsidRPr="00B765A1">
              <w:rPr>
                <w:szCs w:val="20"/>
              </w:rPr>
              <w:t>Contratação de empresa especializada na locação de Van, sob demanda e com motorista, para transporte de professores, estudantes e servidores da UNIVERSIDADE FEDERAL DO PARÁ:</w:t>
            </w:r>
            <w:r w:rsidRPr="00B765A1">
              <w:rPr>
                <w:szCs w:val="20"/>
              </w:rPr>
              <w:br/>
              <w:t>- Legalmente licenciado; </w:t>
            </w:r>
            <w:r w:rsidRPr="00B765A1">
              <w:rPr>
                <w:szCs w:val="20"/>
              </w:rPr>
              <w:br/>
              <w:t>- Em perfeito estado de conservação e utilização;</w:t>
            </w:r>
            <w:r w:rsidRPr="00B765A1">
              <w:rPr>
                <w:szCs w:val="20"/>
              </w:rPr>
              <w:br/>
              <w:t>- Capacidade mínima para 14 (quatorze) passageiros;</w:t>
            </w:r>
            <w:r w:rsidRPr="00B765A1">
              <w:rPr>
                <w:szCs w:val="20"/>
              </w:rPr>
              <w:br/>
              <w:t>- Máximo de 05 (cinco) anos de fabricação;</w:t>
            </w:r>
            <w:r w:rsidRPr="00B765A1">
              <w:rPr>
                <w:szCs w:val="20"/>
              </w:rPr>
              <w:br/>
              <w:t>- Ar-Condicionado;</w:t>
            </w:r>
            <w:r w:rsidRPr="00B765A1">
              <w:rPr>
                <w:szCs w:val="20"/>
              </w:rPr>
              <w:br/>
              <w:t>- Cinto de segurança, extintor e demais itens exigidos pela legislação;</w:t>
            </w:r>
            <w:r w:rsidRPr="00B765A1">
              <w:rPr>
                <w:szCs w:val="20"/>
              </w:rPr>
              <w:br/>
              <w:t>- Seguro para o veículo com franquia por conta da contratada;</w:t>
            </w:r>
            <w:r w:rsidRPr="00B765A1">
              <w:rPr>
                <w:szCs w:val="20"/>
              </w:rPr>
              <w:br/>
              <w:t>- Os veículos deverão ser movidos, preferencialmente, a combustível de origem renovável ou bicombustível;</w:t>
            </w:r>
            <w:r w:rsidRPr="00B765A1">
              <w:rPr>
                <w:szCs w:val="20"/>
              </w:rPr>
              <w:br/>
              <w:t>- Inclui-se ainda como encargos para a contratada: combustível consumido, motorista devidamente habilitado, pedágio, balsa e demais despesas que se fizerem necessárias durante o trajeto rodoviário.</w:t>
            </w:r>
          </w:p>
        </w:tc>
      </w:tr>
    </w:tbl>
    <w:p w14:paraId="0C602CF9" w14:textId="77777777" w:rsidR="000D2A48" w:rsidRPr="000D2A48" w:rsidRDefault="000D2A48" w:rsidP="000D2A48">
      <w:pPr>
        <w:jc w:val="both"/>
        <w:rPr>
          <w:rFonts w:eastAsia="Calibri" w:cs="Arial"/>
          <w:b/>
          <w:sz w:val="20"/>
          <w:szCs w:val="20"/>
        </w:rPr>
      </w:pPr>
    </w:p>
    <w:p w14:paraId="60AA0D91" w14:textId="77777777" w:rsidR="000D2A48" w:rsidRPr="000D2A48" w:rsidRDefault="000D2A48" w:rsidP="000D2A48">
      <w:pPr>
        <w:ind w:firstLine="851"/>
        <w:jc w:val="both"/>
        <w:rPr>
          <w:rFonts w:cs="Arial"/>
          <w:sz w:val="20"/>
          <w:szCs w:val="20"/>
        </w:rPr>
      </w:pPr>
      <w:r w:rsidRPr="000D2A48">
        <w:rPr>
          <w:rFonts w:cs="Arial"/>
          <w:sz w:val="20"/>
          <w:szCs w:val="20"/>
        </w:rPr>
        <w:t>Destaca-se que o quadro de estimativas foi alterado durante a fase de estudos para melhor esclarecer a dinâmica de contratação, diferindo do quadro que foi enviado às empresas do ramo na fase de pesquisa de preços, no entanto, as mudanças não são substanciais e não prejudicam o valor estimado, de modo que não causam prejuízos ao estudo como um todo.</w:t>
      </w:r>
    </w:p>
    <w:p w14:paraId="76D76DF5" w14:textId="77777777" w:rsidR="000D2A48" w:rsidRPr="000D2A48" w:rsidRDefault="000D2A48" w:rsidP="000D2A48">
      <w:pPr>
        <w:jc w:val="both"/>
        <w:rPr>
          <w:rFonts w:cs="Arial"/>
          <w:b/>
          <w:sz w:val="20"/>
          <w:szCs w:val="20"/>
        </w:rPr>
      </w:pPr>
      <w:r w:rsidRPr="000D2A48">
        <w:rPr>
          <w:rFonts w:cs="Arial"/>
          <w:b/>
          <w:sz w:val="20"/>
          <w:szCs w:val="20"/>
        </w:rPr>
        <w:t>8 – ESTIMATIVA DO VALOR DA CONTRATAÇÃO</w:t>
      </w:r>
    </w:p>
    <w:p w14:paraId="41A23AA1" w14:textId="77777777" w:rsidR="000D2A48" w:rsidRPr="000D2A48" w:rsidRDefault="000D2A48" w:rsidP="000D2A48">
      <w:pPr>
        <w:ind w:firstLine="850"/>
        <w:jc w:val="both"/>
        <w:rPr>
          <w:rFonts w:cs="Arial"/>
          <w:sz w:val="20"/>
          <w:szCs w:val="20"/>
        </w:rPr>
      </w:pPr>
      <w:r w:rsidRPr="000D2A48">
        <w:rPr>
          <w:rFonts w:cs="Arial"/>
          <w:sz w:val="20"/>
          <w:szCs w:val="20"/>
        </w:rPr>
        <w:t xml:space="preserve">Para estimar o valor da contratação foi realizada pesquisa de preços com empresas do ramo, na localidade da contratante, encontradas através de </w:t>
      </w:r>
      <w:r w:rsidRPr="000D2A48">
        <w:rPr>
          <w:rFonts w:cs="Arial"/>
          <w:i/>
          <w:iCs/>
          <w:sz w:val="20"/>
          <w:szCs w:val="20"/>
        </w:rPr>
        <w:t>sites</w:t>
      </w:r>
      <w:r w:rsidRPr="000D2A48">
        <w:rPr>
          <w:rFonts w:cs="Arial"/>
          <w:sz w:val="20"/>
          <w:szCs w:val="20"/>
        </w:rPr>
        <w:t xml:space="preserve"> de buscas e tomando como base as estimativas das quantidades, conforme demonstrado no item 7, estimativas de quantidades. </w:t>
      </w:r>
    </w:p>
    <w:p w14:paraId="07AFF840" w14:textId="77777777" w:rsidR="000D2A48" w:rsidRPr="000D2A48" w:rsidRDefault="000D2A48" w:rsidP="000D2A48">
      <w:pPr>
        <w:ind w:firstLine="850"/>
        <w:jc w:val="both"/>
        <w:rPr>
          <w:rFonts w:cs="Arial"/>
          <w:sz w:val="20"/>
          <w:szCs w:val="20"/>
        </w:rPr>
      </w:pPr>
      <w:r w:rsidRPr="000D2A48">
        <w:rPr>
          <w:rFonts w:cs="Arial"/>
          <w:sz w:val="20"/>
          <w:szCs w:val="20"/>
        </w:rPr>
        <w:t xml:space="preserve">Foram contactadas ao todo 7 (sete) empresas, através de telefone e e-mail, no entanto, apenas 2 (duas) retornaram com a proposta de cotação. Observou-se muitas barreiras no retorno das mesmas, em contato telefônico solicitavam a formalização do pedido, mas quando do envio sequer respondiam aos e-mails. Tendo em vista o desinteresse das empresas do ramo, na colaboração com a estimativa de preços deste estudo, e a necessidade de dar continuidade ao processo, optou-se por prosseguir com as duas propostas recebidas. </w:t>
      </w:r>
    </w:p>
    <w:p w14:paraId="04D366DA" w14:textId="77777777" w:rsidR="000D2A48" w:rsidRPr="000D2A48" w:rsidRDefault="000D2A48" w:rsidP="000D2A48">
      <w:pPr>
        <w:ind w:firstLine="850"/>
        <w:jc w:val="both"/>
        <w:rPr>
          <w:rFonts w:cs="Arial"/>
          <w:sz w:val="20"/>
          <w:szCs w:val="20"/>
        </w:rPr>
      </w:pPr>
      <w:r w:rsidRPr="000D2A48">
        <w:rPr>
          <w:rFonts w:cs="Arial"/>
          <w:sz w:val="20"/>
          <w:szCs w:val="20"/>
        </w:rPr>
        <w:t xml:space="preserve">Com intuito de atender ao disposto na Instrução Normativa nº 73 de 05 de agosto de 2020 e verificar se o valor informado está em consonância com o praticado em procedimentos licitatórios de outros órgãos, realizou-se busca em atas do Sistema de Registros de Preços (SRP) do ano de 2020 no site </w:t>
      </w:r>
      <w:proofErr w:type="spellStart"/>
      <w:r w:rsidRPr="000D2A48">
        <w:rPr>
          <w:rFonts w:cs="Arial"/>
          <w:sz w:val="20"/>
          <w:szCs w:val="20"/>
        </w:rPr>
        <w:t>ComprasNet</w:t>
      </w:r>
      <w:proofErr w:type="spellEnd"/>
      <w:r w:rsidRPr="000D2A48">
        <w:rPr>
          <w:rFonts w:cs="Arial"/>
          <w:sz w:val="20"/>
          <w:szCs w:val="20"/>
        </w:rPr>
        <w:t xml:space="preserve"> do governo federal, que possuíam especificações mais semelhantes com as deste estudo (ônibus, micro-ônibus e van, por quilômetro rodado, com motorista, despesas por conta da contratada), cujos códigos de serviço são: 4014 e 25089.</w:t>
      </w:r>
    </w:p>
    <w:p w14:paraId="3D1D6421" w14:textId="77777777" w:rsidR="000D2A48" w:rsidRPr="000D2A48" w:rsidRDefault="000D2A48" w:rsidP="000D2A48">
      <w:pPr>
        <w:ind w:firstLine="850"/>
        <w:jc w:val="both"/>
        <w:rPr>
          <w:rFonts w:cs="Arial"/>
          <w:sz w:val="20"/>
          <w:szCs w:val="20"/>
        </w:rPr>
      </w:pPr>
      <w:r w:rsidRPr="000D2A48">
        <w:rPr>
          <w:rFonts w:cs="Arial"/>
          <w:sz w:val="20"/>
          <w:szCs w:val="20"/>
        </w:rPr>
        <w:lastRenderedPageBreak/>
        <w:t>O resultado da busca retornou 5 (cinco) atas, nos estados do Rio Grande do Norte (UASG 160341), Pernambuco (UASG 160181), Paraíba (UASG 153065 e 155895), Piauí (UASG 160202) cujos respectivos números de pregão são: 05/2019, 02/2019, 01/2020, 02/2020 e 01/2020.</w:t>
      </w:r>
    </w:p>
    <w:p w14:paraId="2B9722E7" w14:textId="77777777" w:rsidR="000D2A48" w:rsidRPr="000D2A48" w:rsidRDefault="000D2A48" w:rsidP="000D2A48">
      <w:pPr>
        <w:ind w:firstLine="850"/>
        <w:jc w:val="both"/>
        <w:rPr>
          <w:rFonts w:cs="Arial"/>
          <w:sz w:val="20"/>
          <w:szCs w:val="20"/>
        </w:rPr>
      </w:pPr>
      <w:r w:rsidRPr="000D2A48">
        <w:rPr>
          <w:rFonts w:cs="Arial"/>
          <w:sz w:val="20"/>
          <w:szCs w:val="20"/>
        </w:rPr>
        <w:t>Considerando os valores constantes nas atas, tem-se que para ônibus a média do quilômetro rodado apresentada foi R$ 6,94, para micro-ônibus R$ 5,71 e para Vans R$ 4,35. Desse modo a formação do preço estimado considerou as duas propostas dos fornecedores locais, mais a média das atas de registro de preços, utilizando para compor o preço a média aritmética simples (com duas casas decimais) das três opções disponíveis. Ressalta-se que não foi utilizado o painel de preços do governo federal na estimativa, uma vez que a aplicação dos filtros da ferramenta não retornou valores para os três itens em separado (ônibus, micro-ônibus e van). A formação do preço está detalhada no quadro abaixo.</w:t>
      </w:r>
    </w:p>
    <w:tbl>
      <w:tblPr>
        <w:tblW w:w="90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1134"/>
        <w:gridCol w:w="1276"/>
        <w:gridCol w:w="1418"/>
        <w:gridCol w:w="1984"/>
        <w:gridCol w:w="3259"/>
      </w:tblGrid>
      <w:tr w:rsidR="000D2A48" w:rsidRPr="000D2A48" w14:paraId="66E82A48" w14:textId="77777777" w:rsidTr="000D2A48">
        <w:tc>
          <w:tcPr>
            <w:tcW w:w="1134" w:type="dxa"/>
            <w:tcBorders>
              <w:top w:val="single" w:sz="4" w:space="0" w:color="auto"/>
              <w:left w:val="single" w:sz="4" w:space="0" w:color="auto"/>
              <w:bottom w:val="single" w:sz="4" w:space="0" w:color="auto"/>
              <w:right w:val="single" w:sz="4" w:space="0" w:color="auto"/>
            </w:tcBorders>
            <w:shd w:val="clear" w:color="auto" w:fill="B2B2B2"/>
            <w:vAlign w:val="center"/>
            <w:hideMark/>
          </w:tcPr>
          <w:p w14:paraId="6022B462" w14:textId="77777777" w:rsidR="000D2A48" w:rsidRPr="000D2A48" w:rsidRDefault="000D2A48">
            <w:pPr>
              <w:pStyle w:val="Contedodatabela"/>
              <w:spacing w:after="29"/>
              <w:jc w:val="center"/>
              <w:rPr>
                <w:rFonts w:ascii="Arial" w:hAnsi="Arial" w:cs="Arial"/>
                <w:b/>
                <w:bCs/>
                <w:sz w:val="20"/>
                <w:szCs w:val="20"/>
              </w:rPr>
            </w:pPr>
            <w:r w:rsidRPr="000D2A48">
              <w:rPr>
                <w:rFonts w:ascii="Arial" w:hAnsi="Arial" w:cs="Arial"/>
                <w:b/>
                <w:bCs/>
                <w:sz w:val="20"/>
                <w:szCs w:val="20"/>
              </w:rPr>
              <w:t>Veículos</w:t>
            </w:r>
          </w:p>
        </w:tc>
        <w:tc>
          <w:tcPr>
            <w:tcW w:w="1276" w:type="dxa"/>
            <w:tcBorders>
              <w:top w:val="single" w:sz="4" w:space="0" w:color="auto"/>
              <w:left w:val="single" w:sz="4" w:space="0" w:color="auto"/>
              <w:bottom w:val="single" w:sz="4" w:space="0" w:color="auto"/>
              <w:right w:val="single" w:sz="4" w:space="0" w:color="auto"/>
            </w:tcBorders>
            <w:shd w:val="clear" w:color="auto" w:fill="B2B2B2"/>
            <w:vAlign w:val="center"/>
            <w:hideMark/>
          </w:tcPr>
          <w:p w14:paraId="2E6F03D8" w14:textId="77777777" w:rsidR="000D2A48" w:rsidRPr="000D2A48" w:rsidRDefault="000D2A48">
            <w:pPr>
              <w:pStyle w:val="Contedodatabela"/>
              <w:spacing w:after="86"/>
              <w:jc w:val="center"/>
              <w:rPr>
                <w:rFonts w:ascii="Arial" w:hAnsi="Arial" w:cs="Arial"/>
                <w:b/>
                <w:bCs/>
                <w:sz w:val="20"/>
                <w:szCs w:val="20"/>
              </w:rPr>
            </w:pPr>
            <w:r w:rsidRPr="000D2A48">
              <w:rPr>
                <w:rFonts w:ascii="Arial" w:hAnsi="Arial" w:cs="Arial"/>
                <w:b/>
                <w:bCs/>
                <w:sz w:val="20"/>
                <w:szCs w:val="20"/>
              </w:rPr>
              <w:t>Empresa 1</w:t>
            </w:r>
          </w:p>
        </w:tc>
        <w:tc>
          <w:tcPr>
            <w:tcW w:w="1418" w:type="dxa"/>
            <w:tcBorders>
              <w:top w:val="single" w:sz="4" w:space="0" w:color="auto"/>
              <w:left w:val="single" w:sz="4" w:space="0" w:color="auto"/>
              <w:bottom w:val="single" w:sz="4" w:space="0" w:color="auto"/>
              <w:right w:val="single" w:sz="4" w:space="0" w:color="auto"/>
            </w:tcBorders>
            <w:shd w:val="clear" w:color="auto" w:fill="B2B2B2"/>
            <w:vAlign w:val="center"/>
            <w:hideMark/>
          </w:tcPr>
          <w:p w14:paraId="73F3530D" w14:textId="77777777" w:rsidR="000D2A48" w:rsidRPr="000D2A48" w:rsidRDefault="000D2A48">
            <w:pPr>
              <w:pStyle w:val="Contedodatabela"/>
              <w:spacing w:after="86"/>
              <w:jc w:val="center"/>
              <w:rPr>
                <w:rFonts w:ascii="Arial" w:hAnsi="Arial" w:cs="Arial"/>
                <w:b/>
                <w:bCs/>
                <w:sz w:val="20"/>
                <w:szCs w:val="20"/>
              </w:rPr>
            </w:pPr>
            <w:r w:rsidRPr="000D2A48">
              <w:rPr>
                <w:rFonts w:ascii="Arial" w:hAnsi="Arial" w:cs="Arial"/>
                <w:b/>
                <w:bCs/>
                <w:sz w:val="20"/>
                <w:szCs w:val="20"/>
              </w:rPr>
              <w:t xml:space="preserve">Empresa 2 </w:t>
            </w:r>
          </w:p>
        </w:tc>
        <w:tc>
          <w:tcPr>
            <w:tcW w:w="1984" w:type="dxa"/>
            <w:tcBorders>
              <w:top w:val="single" w:sz="4" w:space="0" w:color="auto"/>
              <w:left w:val="single" w:sz="4" w:space="0" w:color="auto"/>
              <w:bottom w:val="single" w:sz="4" w:space="0" w:color="auto"/>
              <w:right w:val="single" w:sz="4" w:space="0" w:color="auto"/>
            </w:tcBorders>
            <w:shd w:val="clear" w:color="auto" w:fill="B2B2B2"/>
            <w:vAlign w:val="center"/>
            <w:hideMark/>
          </w:tcPr>
          <w:p w14:paraId="58C614E7" w14:textId="77777777" w:rsidR="000D2A48" w:rsidRPr="000D2A48" w:rsidRDefault="000D2A48">
            <w:pPr>
              <w:pStyle w:val="Contedodatabela"/>
              <w:spacing w:after="86"/>
              <w:jc w:val="center"/>
              <w:rPr>
                <w:rFonts w:ascii="Arial" w:hAnsi="Arial" w:cs="Arial"/>
                <w:b/>
                <w:bCs/>
                <w:sz w:val="20"/>
                <w:szCs w:val="20"/>
              </w:rPr>
            </w:pPr>
            <w:r w:rsidRPr="000D2A48">
              <w:rPr>
                <w:rFonts w:ascii="Arial" w:hAnsi="Arial" w:cs="Arial"/>
                <w:b/>
                <w:bCs/>
                <w:sz w:val="20"/>
                <w:szCs w:val="20"/>
              </w:rPr>
              <w:t>Atas de SRP</w:t>
            </w:r>
          </w:p>
        </w:tc>
        <w:tc>
          <w:tcPr>
            <w:tcW w:w="3259" w:type="dxa"/>
            <w:tcBorders>
              <w:top w:val="single" w:sz="4" w:space="0" w:color="auto"/>
              <w:left w:val="single" w:sz="4" w:space="0" w:color="auto"/>
              <w:bottom w:val="single" w:sz="4" w:space="0" w:color="auto"/>
              <w:right w:val="single" w:sz="4" w:space="0" w:color="auto"/>
            </w:tcBorders>
            <w:shd w:val="clear" w:color="auto" w:fill="B2B2B2"/>
            <w:vAlign w:val="center"/>
            <w:hideMark/>
          </w:tcPr>
          <w:p w14:paraId="421CD36F" w14:textId="77777777" w:rsidR="000D2A48" w:rsidRPr="000D2A48" w:rsidRDefault="000D2A48">
            <w:pPr>
              <w:pStyle w:val="Contedodatabela"/>
              <w:spacing w:after="86"/>
              <w:jc w:val="center"/>
              <w:rPr>
                <w:rFonts w:ascii="Arial" w:hAnsi="Arial" w:cs="Arial"/>
                <w:b/>
                <w:bCs/>
                <w:sz w:val="20"/>
                <w:szCs w:val="20"/>
              </w:rPr>
            </w:pPr>
            <w:r w:rsidRPr="000D2A48">
              <w:rPr>
                <w:rFonts w:ascii="Arial" w:hAnsi="Arial" w:cs="Arial"/>
                <w:b/>
                <w:bCs/>
                <w:sz w:val="20"/>
                <w:szCs w:val="20"/>
              </w:rPr>
              <w:t>Preço Estimado</w:t>
            </w:r>
            <w:r w:rsidRPr="000D2A48">
              <w:rPr>
                <w:rFonts w:ascii="Arial" w:hAnsi="Arial" w:cs="Arial"/>
                <w:b/>
                <w:bCs/>
                <w:sz w:val="20"/>
                <w:szCs w:val="20"/>
              </w:rPr>
              <w:br/>
              <w:t>(média)</w:t>
            </w:r>
          </w:p>
        </w:tc>
      </w:tr>
      <w:tr w:rsidR="000D2A48" w:rsidRPr="000D2A48" w14:paraId="2CDC4FEA" w14:textId="77777777" w:rsidTr="000D2A48">
        <w:tc>
          <w:tcPr>
            <w:tcW w:w="1134" w:type="dxa"/>
            <w:tcBorders>
              <w:top w:val="single" w:sz="4" w:space="0" w:color="auto"/>
              <w:left w:val="single" w:sz="4" w:space="0" w:color="auto"/>
              <w:bottom w:val="single" w:sz="4" w:space="0" w:color="auto"/>
              <w:right w:val="single" w:sz="4" w:space="0" w:color="auto"/>
            </w:tcBorders>
            <w:vAlign w:val="center"/>
            <w:hideMark/>
          </w:tcPr>
          <w:p w14:paraId="73AAE7A4" w14:textId="77777777" w:rsidR="000D2A48" w:rsidRPr="000D2A48" w:rsidRDefault="000D2A48">
            <w:pPr>
              <w:pStyle w:val="Contedodatabela"/>
              <w:spacing w:after="86"/>
              <w:jc w:val="center"/>
              <w:rPr>
                <w:rFonts w:ascii="Arial" w:hAnsi="Arial" w:cs="Arial"/>
                <w:sz w:val="20"/>
                <w:szCs w:val="20"/>
              </w:rPr>
            </w:pPr>
            <w:r w:rsidRPr="000D2A48">
              <w:rPr>
                <w:rFonts w:ascii="Arial" w:hAnsi="Arial" w:cs="Arial"/>
                <w:sz w:val="20"/>
                <w:szCs w:val="20"/>
              </w:rPr>
              <w:t>Ônibus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857676" w14:textId="77777777" w:rsidR="000D2A48" w:rsidRPr="000D2A48" w:rsidRDefault="000D2A48">
            <w:pPr>
              <w:pStyle w:val="Contedodatabela"/>
              <w:spacing w:after="86"/>
              <w:jc w:val="center"/>
              <w:rPr>
                <w:rFonts w:ascii="Arial" w:hAnsi="Arial" w:cs="Arial"/>
                <w:sz w:val="20"/>
                <w:szCs w:val="20"/>
              </w:rPr>
            </w:pPr>
            <w:r w:rsidRPr="000D2A48">
              <w:rPr>
                <w:rFonts w:ascii="Arial" w:hAnsi="Arial" w:cs="Arial"/>
                <w:sz w:val="20"/>
                <w:szCs w:val="20"/>
              </w:rPr>
              <w:t>R$ 12,00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E7EAE" w14:textId="77777777" w:rsidR="000D2A48" w:rsidRPr="000D2A48" w:rsidRDefault="000D2A48">
            <w:pPr>
              <w:pStyle w:val="Contedodatabela"/>
              <w:spacing w:after="86"/>
              <w:jc w:val="center"/>
              <w:rPr>
                <w:rFonts w:ascii="Arial" w:hAnsi="Arial" w:cs="Arial"/>
                <w:sz w:val="20"/>
                <w:szCs w:val="20"/>
              </w:rPr>
            </w:pPr>
            <w:r w:rsidRPr="000D2A48">
              <w:rPr>
                <w:rFonts w:ascii="Arial" w:hAnsi="Arial" w:cs="Arial"/>
                <w:sz w:val="20"/>
                <w:szCs w:val="20"/>
              </w:rPr>
              <w:t>R$ 7,80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EED61D" w14:textId="77777777" w:rsidR="000D2A48" w:rsidRPr="000D2A48" w:rsidRDefault="000D2A48">
            <w:pPr>
              <w:pStyle w:val="Contedodatabela"/>
              <w:spacing w:after="86"/>
              <w:jc w:val="center"/>
              <w:rPr>
                <w:rFonts w:ascii="Arial" w:hAnsi="Arial" w:cs="Arial"/>
                <w:sz w:val="20"/>
                <w:szCs w:val="20"/>
              </w:rPr>
            </w:pPr>
            <w:r w:rsidRPr="000D2A48">
              <w:rPr>
                <w:rFonts w:ascii="Arial" w:hAnsi="Arial" w:cs="Arial"/>
                <w:sz w:val="20"/>
                <w:szCs w:val="20"/>
              </w:rPr>
              <w:t>R$ 6,94</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A990EE0" w14:textId="77777777" w:rsidR="000D2A48" w:rsidRPr="000D2A48" w:rsidRDefault="000D2A48">
            <w:pPr>
              <w:pStyle w:val="Contedodatabela"/>
              <w:spacing w:after="86"/>
              <w:jc w:val="center"/>
              <w:rPr>
                <w:rFonts w:ascii="Arial" w:hAnsi="Arial" w:cs="Arial"/>
                <w:sz w:val="20"/>
                <w:szCs w:val="20"/>
              </w:rPr>
            </w:pPr>
            <w:r w:rsidRPr="000D2A48">
              <w:rPr>
                <w:rFonts w:ascii="Arial" w:hAnsi="Arial" w:cs="Arial"/>
                <w:sz w:val="20"/>
                <w:szCs w:val="20"/>
              </w:rPr>
              <w:t>R$ 8,91</w:t>
            </w:r>
          </w:p>
        </w:tc>
      </w:tr>
      <w:tr w:rsidR="000D2A48" w:rsidRPr="000D2A48" w14:paraId="509570FC" w14:textId="77777777" w:rsidTr="000D2A48">
        <w:tc>
          <w:tcPr>
            <w:tcW w:w="1134" w:type="dxa"/>
            <w:tcBorders>
              <w:top w:val="single" w:sz="4" w:space="0" w:color="auto"/>
              <w:left w:val="single" w:sz="4" w:space="0" w:color="auto"/>
              <w:bottom w:val="single" w:sz="4" w:space="0" w:color="auto"/>
              <w:right w:val="single" w:sz="4" w:space="0" w:color="auto"/>
            </w:tcBorders>
            <w:vAlign w:val="center"/>
            <w:hideMark/>
          </w:tcPr>
          <w:p w14:paraId="1AF281C0" w14:textId="77777777" w:rsidR="000D2A48" w:rsidRPr="000D2A48" w:rsidRDefault="000D2A48">
            <w:pPr>
              <w:pStyle w:val="Contedodatabela"/>
              <w:spacing w:after="86"/>
              <w:jc w:val="center"/>
              <w:rPr>
                <w:rFonts w:ascii="Arial" w:hAnsi="Arial" w:cs="Arial"/>
                <w:sz w:val="20"/>
                <w:szCs w:val="20"/>
              </w:rPr>
            </w:pPr>
            <w:r w:rsidRPr="000D2A48">
              <w:rPr>
                <w:rFonts w:ascii="Arial" w:hAnsi="Arial" w:cs="Arial"/>
                <w:sz w:val="20"/>
                <w:szCs w:val="20"/>
              </w:rPr>
              <w:t>Micro-ônibus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687000" w14:textId="77777777" w:rsidR="000D2A48" w:rsidRPr="000D2A48" w:rsidRDefault="000D2A48">
            <w:pPr>
              <w:pStyle w:val="Contedodatabela"/>
              <w:spacing w:after="86"/>
              <w:jc w:val="center"/>
              <w:rPr>
                <w:rFonts w:ascii="Arial" w:hAnsi="Arial" w:cs="Arial"/>
                <w:sz w:val="20"/>
                <w:szCs w:val="20"/>
              </w:rPr>
            </w:pPr>
            <w:r w:rsidRPr="000D2A48">
              <w:rPr>
                <w:rFonts w:ascii="Arial" w:hAnsi="Arial" w:cs="Arial"/>
                <w:sz w:val="20"/>
                <w:szCs w:val="20"/>
              </w:rPr>
              <w:t>R$ 10,00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D9442" w14:textId="77777777" w:rsidR="000D2A48" w:rsidRPr="000D2A48" w:rsidRDefault="000D2A48">
            <w:pPr>
              <w:pStyle w:val="Contedodatabela"/>
              <w:spacing w:after="86"/>
              <w:jc w:val="center"/>
              <w:rPr>
                <w:rFonts w:ascii="Arial" w:hAnsi="Arial" w:cs="Arial"/>
                <w:sz w:val="20"/>
                <w:szCs w:val="20"/>
              </w:rPr>
            </w:pPr>
            <w:r w:rsidRPr="000D2A48">
              <w:rPr>
                <w:rFonts w:ascii="Arial" w:hAnsi="Arial" w:cs="Arial"/>
                <w:sz w:val="20"/>
                <w:szCs w:val="20"/>
              </w:rPr>
              <w:t>R$ 6,60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94D5CCD" w14:textId="77777777" w:rsidR="000D2A48" w:rsidRPr="000D2A48" w:rsidRDefault="000D2A48">
            <w:pPr>
              <w:pStyle w:val="Contedodatabela"/>
              <w:spacing w:after="86"/>
              <w:jc w:val="center"/>
              <w:rPr>
                <w:rFonts w:ascii="Arial" w:hAnsi="Arial" w:cs="Arial"/>
                <w:sz w:val="20"/>
                <w:szCs w:val="20"/>
              </w:rPr>
            </w:pPr>
            <w:r w:rsidRPr="000D2A48">
              <w:rPr>
                <w:rFonts w:ascii="Arial" w:hAnsi="Arial" w:cs="Arial"/>
                <w:sz w:val="20"/>
                <w:szCs w:val="20"/>
              </w:rPr>
              <w:t>R$ 5,71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7EE007D" w14:textId="77777777" w:rsidR="000D2A48" w:rsidRPr="000D2A48" w:rsidRDefault="000D2A48">
            <w:pPr>
              <w:pStyle w:val="Contedodatabela"/>
              <w:spacing w:after="86"/>
              <w:jc w:val="center"/>
              <w:rPr>
                <w:rFonts w:ascii="Arial" w:hAnsi="Arial" w:cs="Arial"/>
                <w:sz w:val="20"/>
                <w:szCs w:val="20"/>
              </w:rPr>
            </w:pPr>
            <w:r w:rsidRPr="000D2A48">
              <w:rPr>
                <w:rFonts w:ascii="Arial" w:hAnsi="Arial" w:cs="Arial"/>
                <w:sz w:val="20"/>
                <w:szCs w:val="20"/>
              </w:rPr>
              <w:t>R$ 7,44</w:t>
            </w:r>
          </w:p>
        </w:tc>
      </w:tr>
      <w:tr w:rsidR="000D2A48" w:rsidRPr="000D2A48" w14:paraId="6AB750BC" w14:textId="77777777" w:rsidTr="000D2A48">
        <w:tc>
          <w:tcPr>
            <w:tcW w:w="1134" w:type="dxa"/>
            <w:tcBorders>
              <w:top w:val="single" w:sz="4" w:space="0" w:color="auto"/>
              <w:left w:val="single" w:sz="4" w:space="0" w:color="auto"/>
              <w:bottom w:val="single" w:sz="4" w:space="0" w:color="auto"/>
              <w:right w:val="single" w:sz="4" w:space="0" w:color="auto"/>
            </w:tcBorders>
            <w:vAlign w:val="center"/>
            <w:hideMark/>
          </w:tcPr>
          <w:p w14:paraId="101C4885" w14:textId="77777777" w:rsidR="000D2A48" w:rsidRPr="000D2A48" w:rsidRDefault="000D2A48">
            <w:pPr>
              <w:pStyle w:val="Contedodatabela"/>
              <w:spacing w:after="86"/>
              <w:jc w:val="center"/>
              <w:rPr>
                <w:rFonts w:ascii="Arial" w:hAnsi="Arial" w:cs="Arial"/>
                <w:sz w:val="20"/>
                <w:szCs w:val="20"/>
              </w:rPr>
            </w:pPr>
            <w:r w:rsidRPr="000D2A48">
              <w:rPr>
                <w:rFonts w:ascii="Arial" w:hAnsi="Arial" w:cs="Arial"/>
                <w:sz w:val="20"/>
                <w:szCs w:val="20"/>
              </w:rPr>
              <w:t>Van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16C90B" w14:textId="77777777" w:rsidR="000D2A48" w:rsidRPr="000D2A48" w:rsidRDefault="000D2A48">
            <w:pPr>
              <w:pStyle w:val="Contedodatabela"/>
              <w:spacing w:after="86"/>
              <w:jc w:val="center"/>
              <w:rPr>
                <w:rFonts w:ascii="Arial" w:hAnsi="Arial" w:cs="Arial"/>
                <w:sz w:val="20"/>
                <w:szCs w:val="20"/>
              </w:rPr>
            </w:pPr>
            <w:r w:rsidRPr="000D2A48">
              <w:rPr>
                <w:rFonts w:ascii="Arial" w:hAnsi="Arial" w:cs="Arial"/>
                <w:sz w:val="20"/>
                <w:szCs w:val="20"/>
              </w:rPr>
              <w:t>R$ 8,00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B83B7" w14:textId="77777777" w:rsidR="000D2A48" w:rsidRPr="000D2A48" w:rsidRDefault="000D2A48">
            <w:pPr>
              <w:pStyle w:val="Contedodatabela"/>
              <w:spacing w:after="86"/>
              <w:jc w:val="center"/>
              <w:rPr>
                <w:rFonts w:ascii="Arial" w:hAnsi="Arial" w:cs="Arial"/>
                <w:sz w:val="20"/>
                <w:szCs w:val="20"/>
              </w:rPr>
            </w:pPr>
            <w:r w:rsidRPr="000D2A48">
              <w:rPr>
                <w:rFonts w:ascii="Arial" w:hAnsi="Arial" w:cs="Arial"/>
                <w:sz w:val="20"/>
                <w:szCs w:val="20"/>
              </w:rPr>
              <w:t>R$ 6,20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968B95A" w14:textId="77777777" w:rsidR="000D2A48" w:rsidRPr="000D2A48" w:rsidRDefault="000D2A48">
            <w:pPr>
              <w:pStyle w:val="Contedodatabela"/>
              <w:spacing w:after="86"/>
              <w:jc w:val="center"/>
              <w:rPr>
                <w:rFonts w:ascii="Arial" w:hAnsi="Arial" w:cs="Arial"/>
                <w:sz w:val="20"/>
                <w:szCs w:val="20"/>
              </w:rPr>
            </w:pPr>
            <w:r w:rsidRPr="000D2A48">
              <w:rPr>
                <w:rFonts w:ascii="Arial" w:hAnsi="Arial" w:cs="Arial"/>
                <w:sz w:val="20"/>
                <w:szCs w:val="20"/>
              </w:rPr>
              <w:t>R$ 4,35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19BA28A" w14:textId="77777777" w:rsidR="000D2A48" w:rsidRPr="000D2A48" w:rsidRDefault="000D2A48">
            <w:pPr>
              <w:pStyle w:val="Contedodatabela"/>
              <w:spacing w:after="86"/>
              <w:jc w:val="center"/>
              <w:rPr>
                <w:rFonts w:ascii="Arial" w:hAnsi="Arial" w:cs="Arial"/>
                <w:sz w:val="20"/>
                <w:szCs w:val="20"/>
              </w:rPr>
            </w:pPr>
            <w:r w:rsidRPr="000D2A48">
              <w:rPr>
                <w:rFonts w:ascii="Arial" w:hAnsi="Arial" w:cs="Arial"/>
                <w:sz w:val="20"/>
                <w:szCs w:val="20"/>
              </w:rPr>
              <w:t>R$ 6,18</w:t>
            </w:r>
          </w:p>
        </w:tc>
      </w:tr>
    </w:tbl>
    <w:p w14:paraId="15A13CE0" w14:textId="77777777" w:rsidR="000D2A48" w:rsidRPr="000D2A48" w:rsidRDefault="000D2A48" w:rsidP="000D2A48">
      <w:pPr>
        <w:ind w:firstLine="850"/>
        <w:jc w:val="both"/>
        <w:rPr>
          <w:rFonts w:eastAsia="Calibri" w:cs="Arial"/>
          <w:sz w:val="20"/>
          <w:szCs w:val="20"/>
        </w:rPr>
      </w:pPr>
    </w:p>
    <w:p w14:paraId="65A92B86" w14:textId="77777777" w:rsidR="000D2A48" w:rsidRPr="000D2A48" w:rsidRDefault="000D2A48" w:rsidP="000D2A48">
      <w:pPr>
        <w:ind w:firstLine="850"/>
        <w:jc w:val="both"/>
        <w:rPr>
          <w:rFonts w:cs="Arial"/>
          <w:sz w:val="20"/>
          <w:szCs w:val="20"/>
        </w:rPr>
      </w:pPr>
      <w:r w:rsidRPr="000D2A48">
        <w:rPr>
          <w:rFonts w:cs="Arial"/>
          <w:sz w:val="20"/>
          <w:szCs w:val="20"/>
        </w:rPr>
        <w:t>Tendo em vista as especificidades da localidade da instituição, a exemplo de trechos que exigem transporte de balsa, estradas não pavimentadas, todas as despesas com o veículo e motoristas a cargo da empresa e a possibilidade do alcance de uma proposta mais vantajosa na licitação, considera-se que o valor estimado, apesar de acima do constante nas atas de outras regiões, está dentro dos padrões de mercado e não restringe a competitividade do certame.</w:t>
      </w:r>
    </w:p>
    <w:p w14:paraId="25F79ED4" w14:textId="77777777" w:rsidR="000D2A48" w:rsidRPr="000D2A48" w:rsidRDefault="000D2A48" w:rsidP="000D2A48">
      <w:pPr>
        <w:ind w:firstLine="850"/>
        <w:jc w:val="both"/>
        <w:rPr>
          <w:rFonts w:cs="Arial"/>
          <w:sz w:val="20"/>
          <w:szCs w:val="20"/>
        </w:rPr>
      </w:pPr>
      <w:r w:rsidRPr="000D2A48">
        <w:rPr>
          <w:rFonts w:cs="Arial"/>
          <w:sz w:val="20"/>
          <w:szCs w:val="20"/>
        </w:rPr>
        <w:t>Logo, o valor estimado do quilômetro rodado para ônibus foi R$ 8,91, para micro-ônibus R$ 7,44 e para Van R$ 6,18. A estimativa anual para ônibus foi R$ 2.227.500,00, para micro-ônibus R$ 595.200,00 e para Van R$ 185.400,00. Desse modo o valor global da contratação é de R$ 3.008.100,00.</w:t>
      </w:r>
    </w:p>
    <w:p w14:paraId="2794FB1E" w14:textId="77777777" w:rsidR="000D2A48" w:rsidRPr="000D2A48" w:rsidRDefault="000D2A48" w:rsidP="000D2A48">
      <w:pPr>
        <w:ind w:firstLine="850"/>
        <w:jc w:val="both"/>
        <w:rPr>
          <w:rFonts w:cs="Arial"/>
          <w:sz w:val="20"/>
          <w:szCs w:val="20"/>
        </w:rPr>
      </w:pPr>
      <w:r w:rsidRPr="000D2A48">
        <w:rPr>
          <w:rFonts w:cs="Arial"/>
          <w:sz w:val="20"/>
          <w:szCs w:val="20"/>
        </w:rPr>
        <w:t xml:space="preserve">Todas informações sobre o levantamento dos preços, atas pesquisadas, contatos com as empresas, constam no processo administrativo da UFPA sob o número 23073.013278/2020-41, o qual formaliza a demanda para abertura de processo licitatório do objeto deste estudo. </w:t>
      </w:r>
    </w:p>
    <w:p w14:paraId="1972680C" w14:textId="77777777" w:rsidR="000D2A48" w:rsidRPr="000D2A48" w:rsidRDefault="000D2A48" w:rsidP="000D2A48">
      <w:pPr>
        <w:jc w:val="both"/>
        <w:rPr>
          <w:rFonts w:cs="Arial"/>
          <w:b/>
          <w:sz w:val="20"/>
          <w:szCs w:val="20"/>
        </w:rPr>
      </w:pPr>
      <w:r w:rsidRPr="000D2A48">
        <w:rPr>
          <w:rFonts w:cs="Arial"/>
          <w:b/>
          <w:sz w:val="20"/>
          <w:szCs w:val="20"/>
        </w:rPr>
        <w:t>9 – JUSTIFICATIVA PARA O PARCELAMENTO OU NÃO DA SOLUÇÃO (IN 05/2017 - ART. 24, VIII)</w:t>
      </w:r>
    </w:p>
    <w:p w14:paraId="550E4609" w14:textId="77777777" w:rsidR="000D2A48" w:rsidRPr="000D2A48" w:rsidRDefault="000D2A48" w:rsidP="000D2A48">
      <w:pPr>
        <w:ind w:firstLine="851"/>
        <w:jc w:val="both"/>
        <w:rPr>
          <w:rFonts w:cs="Arial"/>
          <w:sz w:val="20"/>
          <w:szCs w:val="20"/>
        </w:rPr>
      </w:pPr>
      <w:r w:rsidRPr="000D2A48">
        <w:rPr>
          <w:rFonts w:cs="Arial"/>
          <w:sz w:val="20"/>
          <w:szCs w:val="20"/>
        </w:rPr>
        <w:t xml:space="preserve">O parcelamento da solução é justificado pela característica dos itens e pela possibilidade de contratação em separado, em quantidades e períodos diferentes, o que </w:t>
      </w:r>
      <w:r w:rsidRPr="000D2A48">
        <w:rPr>
          <w:rFonts w:cs="Arial"/>
          <w:sz w:val="20"/>
          <w:szCs w:val="20"/>
        </w:rPr>
        <w:lastRenderedPageBreak/>
        <w:t>representa economia para Administração, uma vez que só se fará uso do que realmente é necessário para atender a demanda.</w:t>
      </w:r>
    </w:p>
    <w:p w14:paraId="1FA1B185" w14:textId="77777777" w:rsidR="000D2A48" w:rsidRPr="000D2A48" w:rsidRDefault="000D2A48" w:rsidP="000D2A48">
      <w:pPr>
        <w:jc w:val="both"/>
        <w:rPr>
          <w:rFonts w:cs="Arial"/>
          <w:sz w:val="20"/>
          <w:szCs w:val="20"/>
        </w:rPr>
      </w:pPr>
      <w:r w:rsidRPr="000D2A48">
        <w:rPr>
          <w:rFonts w:cs="Arial"/>
          <w:b/>
          <w:sz w:val="20"/>
          <w:szCs w:val="20"/>
        </w:rPr>
        <w:t>10 –</w:t>
      </w:r>
      <w:r w:rsidRPr="000D2A48">
        <w:rPr>
          <w:rFonts w:cs="Arial"/>
          <w:sz w:val="20"/>
          <w:szCs w:val="20"/>
        </w:rPr>
        <w:t xml:space="preserve"> </w:t>
      </w:r>
      <w:r w:rsidRPr="000D2A48">
        <w:rPr>
          <w:rStyle w:val="Forte"/>
          <w:rFonts w:cs="Arial"/>
          <w:sz w:val="20"/>
          <w:szCs w:val="20"/>
        </w:rPr>
        <w:t>CONTRATAÇÕES CORRELATAS E/OU INTERDEPENDENTES</w:t>
      </w:r>
    </w:p>
    <w:p w14:paraId="19240486" w14:textId="77777777" w:rsidR="000D2A48" w:rsidRPr="000D2A48" w:rsidRDefault="000D2A48" w:rsidP="000D2A48">
      <w:pPr>
        <w:ind w:firstLine="851"/>
        <w:jc w:val="both"/>
        <w:rPr>
          <w:rFonts w:cs="Arial"/>
          <w:sz w:val="20"/>
          <w:szCs w:val="20"/>
        </w:rPr>
      </w:pPr>
      <w:r w:rsidRPr="000D2A48">
        <w:rPr>
          <w:rFonts w:cs="Arial"/>
          <w:sz w:val="20"/>
          <w:szCs w:val="20"/>
        </w:rPr>
        <w:t>Ver item 5 (Levantamento de Mercado).</w:t>
      </w:r>
    </w:p>
    <w:p w14:paraId="15CE4DEB" w14:textId="77777777" w:rsidR="000D2A48" w:rsidRPr="000D2A48" w:rsidRDefault="000D2A48" w:rsidP="000D2A48">
      <w:pPr>
        <w:jc w:val="both"/>
        <w:rPr>
          <w:rFonts w:cs="Arial"/>
          <w:sz w:val="20"/>
          <w:szCs w:val="20"/>
        </w:rPr>
      </w:pPr>
      <w:r w:rsidRPr="000D2A48">
        <w:rPr>
          <w:rFonts w:cs="Arial"/>
          <w:b/>
          <w:sz w:val="20"/>
          <w:szCs w:val="20"/>
        </w:rPr>
        <w:t>11 –</w:t>
      </w:r>
      <w:r w:rsidRPr="000D2A48">
        <w:rPr>
          <w:rFonts w:cs="Arial"/>
          <w:sz w:val="20"/>
          <w:szCs w:val="20"/>
        </w:rPr>
        <w:t xml:space="preserve"> </w:t>
      </w:r>
      <w:r w:rsidRPr="000D2A48">
        <w:rPr>
          <w:rStyle w:val="Forte"/>
          <w:rFonts w:cs="Arial"/>
          <w:sz w:val="20"/>
          <w:szCs w:val="20"/>
        </w:rPr>
        <w:t>ALINHAMENTO ENTRE A CONTRATAÇÃO E O PLANEJAMENTO</w:t>
      </w:r>
    </w:p>
    <w:p w14:paraId="268FDD8E" w14:textId="77777777" w:rsidR="000D2A48" w:rsidRPr="000D2A48" w:rsidRDefault="000D2A48" w:rsidP="000D2A48">
      <w:pPr>
        <w:ind w:firstLine="850"/>
        <w:jc w:val="both"/>
        <w:rPr>
          <w:rFonts w:cs="Arial"/>
          <w:sz w:val="20"/>
          <w:szCs w:val="20"/>
        </w:rPr>
      </w:pPr>
      <w:r w:rsidRPr="000D2A48">
        <w:rPr>
          <w:rFonts w:cs="Arial"/>
          <w:sz w:val="20"/>
          <w:szCs w:val="20"/>
        </w:rPr>
        <w:t>Esta contratação está planejada para 2020, conforme as determinações da Instrução Normativa nº 05 de 26 de maio de 2017, alterada pela Instrução Normativa nº 40 de 22 de maio de 2020 e pela Instrução Normativa nº 49 de 30 de junho de 2020, e objetivos do Plano de Desenvolvimento Institucional 2016-2025 da UFPA.</w:t>
      </w:r>
    </w:p>
    <w:p w14:paraId="7833585D" w14:textId="77777777" w:rsidR="000D2A48" w:rsidRPr="000D2A48" w:rsidRDefault="000D2A48" w:rsidP="000D2A48">
      <w:pPr>
        <w:ind w:firstLine="850"/>
        <w:jc w:val="both"/>
        <w:rPr>
          <w:rFonts w:cs="Arial"/>
          <w:sz w:val="20"/>
          <w:szCs w:val="20"/>
        </w:rPr>
      </w:pPr>
      <w:r w:rsidRPr="000D2A48">
        <w:rPr>
          <w:rFonts w:cs="Arial"/>
          <w:sz w:val="20"/>
          <w:szCs w:val="20"/>
        </w:rPr>
        <w:t>A referida contratação não se encontra no Plano Anual de Contratações 2020 da UFPA, pois, durante a elaboração do mesmo a solução descrita estava na fase setorial de análise e estudos de viabilidade e vantajosidade.</w:t>
      </w:r>
    </w:p>
    <w:p w14:paraId="64D1E86F" w14:textId="77777777" w:rsidR="000D2A48" w:rsidRPr="000D2A48" w:rsidRDefault="000D2A48" w:rsidP="000D2A48">
      <w:pPr>
        <w:jc w:val="both"/>
        <w:rPr>
          <w:rFonts w:cs="Arial"/>
          <w:b/>
          <w:sz w:val="20"/>
          <w:szCs w:val="20"/>
        </w:rPr>
      </w:pPr>
      <w:r w:rsidRPr="000D2A48">
        <w:rPr>
          <w:rFonts w:cs="Arial"/>
          <w:b/>
          <w:sz w:val="20"/>
          <w:szCs w:val="20"/>
        </w:rPr>
        <w:t>12 – RESULTADOS PRETENDIDOS DA CONTRATAÇÃO</w:t>
      </w:r>
    </w:p>
    <w:p w14:paraId="63CEE5E1" w14:textId="77777777" w:rsidR="000D2A48" w:rsidRPr="000D2A48" w:rsidRDefault="000D2A48" w:rsidP="000D2A48">
      <w:pPr>
        <w:ind w:firstLine="850"/>
        <w:jc w:val="both"/>
        <w:rPr>
          <w:rFonts w:cs="Arial"/>
          <w:sz w:val="20"/>
          <w:szCs w:val="20"/>
        </w:rPr>
      </w:pPr>
      <w:r w:rsidRPr="000D2A48">
        <w:rPr>
          <w:rFonts w:cs="Arial"/>
          <w:sz w:val="20"/>
          <w:szCs w:val="20"/>
        </w:rPr>
        <w:t xml:space="preserve">A presente contratação visa atender a todas demandas acadêmicas e administrativas das unidades da UFPA no que se refere ao serviço de transporte, permitindo a realização de suas atividades e cumprimento de suas funções institucionais, proporcionando desse modo um serviço eficaz, eficiente, econômico, ágil e seguro. </w:t>
      </w:r>
    </w:p>
    <w:p w14:paraId="1355D6BC" w14:textId="77777777" w:rsidR="000D2A48" w:rsidRPr="000D2A48" w:rsidRDefault="000D2A48" w:rsidP="000D2A48">
      <w:pPr>
        <w:ind w:firstLine="850"/>
        <w:jc w:val="both"/>
        <w:rPr>
          <w:rFonts w:cs="Arial"/>
          <w:b/>
          <w:sz w:val="20"/>
          <w:szCs w:val="20"/>
        </w:rPr>
      </w:pPr>
      <w:r w:rsidRPr="000D2A48">
        <w:rPr>
          <w:rFonts w:cs="Arial"/>
          <w:sz w:val="20"/>
          <w:szCs w:val="20"/>
        </w:rPr>
        <w:t>Além disso, busca preservar a frota de veículos da instituição, uma vez que com menos deslocamentos, espera-se que a necessidade de manutenções seja reduzida, levando também a uma redução nos gastos com esse tipo de serviço.</w:t>
      </w:r>
    </w:p>
    <w:p w14:paraId="5F1BB6A6" w14:textId="77777777" w:rsidR="000D2A48" w:rsidRPr="000D2A48" w:rsidRDefault="000D2A48" w:rsidP="000D2A48">
      <w:pPr>
        <w:jc w:val="both"/>
        <w:rPr>
          <w:rFonts w:cs="Arial"/>
          <w:b/>
          <w:sz w:val="20"/>
          <w:szCs w:val="20"/>
        </w:rPr>
      </w:pPr>
      <w:r w:rsidRPr="000D2A48">
        <w:rPr>
          <w:rFonts w:cs="Arial"/>
          <w:b/>
          <w:sz w:val="20"/>
          <w:szCs w:val="20"/>
        </w:rPr>
        <w:t xml:space="preserve">13 – </w:t>
      </w:r>
      <w:r w:rsidRPr="000D2A48">
        <w:rPr>
          <w:rStyle w:val="Forte"/>
          <w:rFonts w:cs="Arial"/>
          <w:sz w:val="20"/>
          <w:szCs w:val="20"/>
        </w:rPr>
        <w:t>PROVIDÊNCIAS A SEREM ADOTADAS</w:t>
      </w:r>
    </w:p>
    <w:p w14:paraId="453ADBAA" w14:textId="77777777" w:rsidR="000D2A48" w:rsidRPr="000D2A48" w:rsidRDefault="000D2A48" w:rsidP="000D2A48">
      <w:pPr>
        <w:ind w:firstLine="850"/>
        <w:jc w:val="both"/>
        <w:rPr>
          <w:rFonts w:cs="Arial"/>
          <w:sz w:val="20"/>
          <w:szCs w:val="20"/>
        </w:rPr>
      </w:pPr>
      <w:r w:rsidRPr="000D2A48">
        <w:rPr>
          <w:rFonts w:cs="Arial"/>
          <w:sz w:val="20"/>
          <w:szCs w:val="20"/>
        </w:rPr>
        <w:t>A UFPA compromete-se em oferecer todo suporte necessário para execução do objeto, nomeando servidores para gerir e fiscalizar o contrato, bem como intermediar os interesses das unidades da comunidade acadêmica e da empresa contratada.</w:t>
      </w:r>
    </w:p>
    <w:p w14:paraId="7E09EF08" w14:textId="77777777" w:rsidR="000D2A48" w:rsidRPr="000D2A48" w:rsidRDefault="000D2A48" w:rsidP="000D2A48">
      <w:pPr>
        <w:jc w:val="both"/>
        <w:rPr>
          <w:rFonts w:cs="Arial"/>
          <w:sz w:val="20"/>
          <w:szCs w:val="20"/>
        </w:rPr>
      </w:pPr>
      <w:r w:rsidRPr="000D2A48">
        <w:rPr>
          <w:rFonts w:cs="Arial"/>
          <w:b/>
          <w:sz w:val="20"/>
          <w:szCs w:val="20"/>
        </w:rPr>
        <w:t>14 –</w:t>
      </w:r>
      <w:r w:rsidRPr="000D2A48">
        <w:rPr>
          <w:rFonts w:cs="Arial"/>
          <w:sz w:val="20"/>
          <w:szCs w:val="20"/>
        </w:rPr>
        <w:t xml:space="preserve"> </w:t>
      </w:r>
      <w:r w:rsidRPr="000D2A48">
        <w:rPr>
          <w:rStyle w:val="Forte"/>
          <w:rFonts w:cs="Arial"/>
          <w:sz w:val="20"/>
          <w:szCs w:val="20"/>
        </w:rPr>
        <w:t>POSSÍVEIS IMPACTOS AMBIENTAIS</w:t>
      </w:r>
    </w:p>
    <w:p w14:paraId="5E2403C9" w14:textId="77777777" w:rsidR="000D2A48" w:rsidRPr="000D2A48" w:rsidRDefault="000D2A48" w:rsidP="000D2A48">
      <w:pPr>
        <w:ind w:firstLine="851"/>
        <w:jc w:val="both"/>
        <w:rPr>
          <w:rFonts w:cs="Arial"/>
          <w:sz w:val="20"/>
          <w:szCs w:val="20"/>
        </w:rPr>
      </w:pPr>
      <w:r w:rsidRPr="000D2A48">
        <w:rPr>
          <w:rFonts w:cs="Arial"/>
          <w:sz w:val="20"/>
          <w:szCs w:val="20"/>
        </w:rPr>
        <w:t>Os veículos deverão ser movidos, preferencialmente, a combustível de origem renovável ou bicombustível, conforme estabelece na Lei nº 9.660/98. Quando disponível, os veículos poderão, ainda, ser movidos a Gás Natural Veicular (GNV), desde que de acordo com a legislação pertinente.</w:t>
      </w:r>
    </w:p>
    <w:p w14:paraId="26B215DB" w14:textId="77777777" w:rsidR="000D2A48" w:rsidRPr="000D2A48" w:rsidRDefault="000D2A48" w:rsidP="000D2A48">
      <w:pPr>
        <w:ind w:firstLine="851"/>
        <w:jc w:val="both"/>
        <w:rPr>
          <w:rFonts w:cs="Arial"/>
          <w:sz w:val="20"/>
          <w:szCs w:val="20"/>
        </w:rPr>
      </w:pPr>
      <w:r w:rsidRPr="000D2A48">
        <w:rPr>
          <w:rFonts w:cs="Arial"/>
          <w:sz w:val="20"/>
          <w:szCs w:val="20"/>
        </w:rPr>
        <w:t>Ademais, não há impactos ambientais relevantes além dos já comumente exercidos pela prática de transporte rodoviário de passageiros.</w:t>
      </w:r>
    </w:p>
    <w:p w14:paraId="18FD3240" w14:textId="77777777" w:rsidR="000D2A48" w:rsidRPr="000D2A48" w:rsidRDefault="000D2A48" w:rsidP="000D2A48">
      <w:pPr>
        <w:jc w:val="both"/>
        <w:rPr>
          <w:rFonts w:cs="Arial"/>
          <w:b/>
          <w:sz w:val="20"/>
          <w:szCs w:val="20"/>
        </w:rPr>
      </w:pPr>
      <w:r w:rsidRPr="000D2A48">
        <w:rPr>
          <w:rFonts w:cs="Arial"/>
          <w:b/>
          <w:sz w:val="20"/>
          <w:szCs w:val="20"/>
        </w:rPr>
        <w:t>15 – DECLARAÇÃO DE VIABILIDADE DA CONTRATAÇÃO</w:t>
      </w:r>
    </w:p>
    <w:p w14:paraId="447D83DC" w14:textId="77777777" w:rsidR="000D2A48" w:rsidRPr="000D2A48" w:rsidRDefault="000D2A48" w:rsidP="000D2A48">
      <w:pPr>
        <w:ind w:firstLine="850"/>
        <w:jc w:val="both"/>
        <w:rPr>
          <w:rFonts w:cs="Arial"/>
          <w:b/>
          <w:sz w:val="20"/>
          <w:szCs w:val="20"/>
        </w:rPr>
      </w:pPr>
      <w:r w:rsidRPr="000D2A48">
        <w:rPr>
          <w:rFonts w:cs="Arial"/>
          <w:sz w:val="20"/>
          <w:szCs w:val="20"/>
        </w:rPr>
        <w:t>A partir deste estudo preliminar, verifica-se que o serviço objeto desta contratação é fundamental para a garantia do transporte à comunidade acadêmica da UFPA e consequentemente para o atingimento de seus objetivos institucionais.</w:t>
      </w:r>
    </w:p>
    <w:p w14:paraId="1E387B1F" w14:textId="77777777" w:rsidR="000D2A48" w:rsidRPr="000D2A48" w:rsidRDefault="000D2A48" w:rsidP="000D2A48">
      <w:pPr>
        <w:ind w:firstLine="850"/>
        <w:jc w:val="both"/>
        <w:rPr>
          <w:rFonts w:cs="Arial"/>
          <w:b/>
          <w:sz w:val="20"/>
          <w:szCs w:val="20"/>
        </w:rPr>
      </w:pPr>
      <w:r w:rsidRPr="000D2A48">
        <w:rPr>
          <w:rFonts w:cs="Arial"/>
          <w:sz w:val="20"/>
          <w:szCs w:val="20"/>
        </w:rPr>
        <w:t>Considerando-se todas as pesquisas, discussões e análises realizadas para esta nova contratação, declara-se que ela é viável e necessária para atender a demanda descrita. Esta declaração não leva em consideração a existência de orçamento para este contrato, devendo esta verificação ser feita no momento oportuno.</w:t>
      </w:r>
    </w:p>
    <w:p w14:paraId="77D812D3" w14:textId="77777777" w:rsidR="000D2A48" w:rsidRPr="000D2A48" w:rsidRDefault="000D2A48" w:rsidP="000D2A48">
      <w:pPr>
        <w:jc w:val="both"/>
        <w:rPr>
          <w:rFonts w:cs="Arial"/>
          <w:b/>
          <w:sz w:val="20"/>
          <w:szCs w:val="20"/>
        </w:rPr>
      </w:pPr>
      <w:r w:rsidRPr="000D2A48">
        <w:rPr>
          <w:rFonts w:cs="Arial"/>
          <w:b/>
          <w:sz w:val="20"/>
          <w:szCs w:val="20"/>
        </w:rPr>
        <w:lastRenderedPageBreak/>
        <w:t>14 - DA CLASSIFICAÇÃO DO ESTUDO PRELIMINAR</w:t>
      </w:r>
    </w:p>
    <w:p w14:paraId="185C280C" w14:textId="32FC5A6A" w:rsidR="000D2A48" w:rsidRPr="000D2A48" w:rsidRDefault="000D2A48" w:rsidP="00B765A1">
      <w:pPr>
        <w:ind w:firstLine="850"/>
        <w:jc w:val="both"/>
        <w:rPr>
          <w:rFonts w:cs="Arial"/>
          <w:sz w:val="20"/>
          <w:szCs w:val="20"/>
        </w:rPr>
      </w:pPr>
      <w:r w:rsidRPr="000D2A48">
        <w:rPr>
          <w:rFonts w:cs="Arial"/>
          <w:sz w:val="20"/>
          <w:szCs w:val="20"/>
        </w:rPr>
        <w:t>Conforme orientação da Instrução Normativa nº 05 de 25 de maio de 2017 faz-se necessário classificar este estudo de acordo com o disposto na Lei 12.527, de 18 de novembro de 2011. Nos termos do seu Art. 4º da referida lei, tem-se que este estudo preliminar caracteriza-se como um documento (unidade de registro de informações, qualquer que seja o suporte ou formato) pois contém informações da administração pública (dados, processados ou não, que podem ser utilizados para produção e transmissão de conhecimento, contidos em qualquer meio, suporte ou formato) e por este motivo devem estar disponíveis, ou seja podem ser conhecidas e utilizadas por indivíduos, equipamentos ou sistemas devidamente autorizados, não gozando de graus elevados de sigilo.</w:t>
      </w:r>
    </w:p>
    <w:p w14:paraId="22790165" w14:textId="77777777" w:rsidR="000D2A48" w:rsidRPr="000D2A48" w:rsidRDefault="000D2A48" w:rsidP="000D2A48">
      <w:pPr>
        <w:jc w:val="center"/>
        <w:rPr>
          <w:rFonts w:cs="Arial"/>
          <w:b/>
          <w:sz w:val="20"/>
          <w:szCs w:val="20"/>
        </w:rPr>
      </w:pPr>
      <w:r w:rsidRPr="000D2A48">
        <w:rPr>
          <w:rFonts w:cs="Arial"/>
          <w:sz w:val="20"/>
          <w:szCs w:val="20"/>
        </w:rPr>
        <w:t>Belém, 31 de julho 2020.</w:t>
      </w:r>
    </w:p>
    <w:p w14:paraId="1737398A" w14:textId="77777777" w:rsidR="000D2A48" w:rsidRPr="000D2A48" w:rsidRDefault="000D2A48" w:rsidP="000D2A48">
      <w:pPr>
        <w:rPr>
          <w:rFonts w:cs="Arial"/>
          <w:b/>
          <w:sz w:val="20"/>
          <w:szCs w:val="20"/>
        </w:rPr>
      </w:pPr>
    </w:p>
    <w:p w14:paraId="3CA71F4D" w14:textId="77777777" w:rsidR="000D2A48" w:rsidRPr="000D2A48" w:rsidRDefault="000D2A48" w:rsidP="000D2A48">
      <w:pPr>
        <w:rPr>
          <w:rFonts w:cs="Arial"/>
          <w:b/>
          <w:sz w:val="20"/>
          <w:szCs w:val="20"/>
        </w:rPr>
      </w:pPr>
    </w:p>
    <w:p w14:paraId="0042E43F" w14:textId="4985CEA0" w:rsidR="000D2A48" w:rsidRPr="000D2A48" w:rsidRDefault="000D2A48" w:rsidP="00B765A1">
      <w:pPr>
        <w:ind w:left="284" w:hanging="284"/>
        <w:jc w:val="center"/>
        <w:rPr>
          <w:rFonts w:cs="Arial"/>
          <w:sz w:val="20"/>
          <w:szCs w:val="20"/>
        </w:rPr>
      </w:pPr>
      <w:r w:rsidRPr="000D2A48">
        <w:rPr>
          <w:rFonts w:cs="Arial"/>
          <w:b/>
          <w:sz w:val="20"/>
          <w:szCs w:val="20"/>
        </w:rPr>
        <w:t>Equipe de planejamento responsável:</w:t>
      </w:r>
    </w:p>
    <w:p w14:paraId="32426DFD" w14:textId="2D54ADB6" w:rsidR="000D2A48" w:rsidRPr="000D2A48" w:rsidRDefault="000D2A48" w:rsidP="00B765A1">
      <w:pPr>
        <w:jc w:val="center"/>
        <w:rPr>
          <w:rFonts w:cs="Arial"/>
          <w:sz w:val="20"/>
          <w:szCs w:val="20"/>
        </w:rPr>
      </w:pPr>
      <w:r w:rsidRPr="000D2A48">
        <w:rPr>
          <w:rFonts w:cs="Arial"/>
          <w:sz w:val="20"/>
          <w:szCs w:val="20"/>
        </w:rPr>
        <w:t>Mariane Lima de Sales</w:t>
      </w:r>
      <w:r w:rsidRPr="000D2A48">
        <w:rPr>
          <w:rFonts w:cs="Arial"/>
          <w:sz w:val="20"/>
          <w:szCs w:val="20"/>
        </w:rPr>
        <w:br/>
      </w:r>
      <w:proofErr w:type="spellStart"/>
      <w:r w:rsidRPr="000D2A48">
        <w:rPr>
          <w:rFonts w:cs="Arial"/>
          <w:sz w:val="20"/>
          <w:szCs w:val="20"/>
        </w:rPr>
        <w:t>Siape</w:t>
      </w:r>
      <w:proofErr w:type="spellEnd"/>
      <w:r w:rsidRPr="000D2A48">
        <w:rPr>
          <w:rFonts w:cs="Arial"/>
          <w:sz w:val="20"/>
          <w:szCs w:val="20"/>
        </w:rPr>
        <w:t>: 3160960</w:t>
      </w:r>
    </w:p>
    <w:p w14:paraId="3B4B60DD" w14:textId="2498F3F0" w:rsidR="000D2A48" w:rsidRPr="000D2A48" w:rsidRDefault="000D2A48" w:rsidP="00B765A1">
      <w:pPr>
        <w:jc w:val="center"/>
        <w:rPr>
          <w:rFonts w:cs="Arial"/>
          <w:sz w:val="20"/>
          <w:szCs w:val="20"/>
        </w:rPr>
      </w:pPr>
      <w:r w:rsidRPr="000D2A48">
        <w:rPr>
          <w:rFonts w:cs="Arial"/>
          <w:sz w:val="20"/>
          <w:szCs w:val="20"/>
        </w:rPr>
        <w:t>Antônio Rivaldo da Silva Oliveira</w:t>
      </w:r>
      <w:r w:rsidRPr="000D2A48">
        <w:rPr>
          <w:rFonts w:cs="Arial"/>
          <w:sz w:val="20"/>
          <w:szCs w:val="20"/>
        </w:rPr>
        <w:br/>
      </w:r>
      <w:proofErr w:type="spellStart"/>
      <w:r w:rsidRPr="000D2A48">
        <w:rPr>
          <w:rFonts w:cs="Arial"/>
          <w:sz w:val="20"/>
          <w:szCs w:val="20"/>
        </w:rPr>
        <w:t>Siape</w:t>
      </w:r>
      <w:proofErr w:type="spellEnd"/>
      <w:r w:rsidRPr="000D2A48">
        <w:rPr>
          <w:rFonts w:cs="Arial"/>
          <w:sz w:val="20"/>
          <w:szCs w:val="20"/>
        </w:rPr>
        <w:t>: 2103720</w:t>
      </w:r>
    </w:p>
    <w:p w14:paraId="27B836A3" w14:textId="048266D1" w:rsidR="000D2A48" w:rsidRPr="000D2A48" w:rsidRDefault="000D2A48" w:rsidP="00B765A1">
      <w:pPr>
        <w:jc w:val="center"/>
        <w:rPr>
          <w:rFonts w:cs="Arial"/>
          <w:sz w:val="20"/>
          <w:szCs w:val="20"/>
        </w:rPr>
      </w:pPr>
      <w:r w:rsidRPr="000D2A48">
        <w:rPr>
          <w:rFonts w:cs="Arial"/>
          <w:sz w:val="20"/>
          <w:szCs w:val="20"/>
        </w:rPr>
        <w:t xml:space="preserve">Emanuel Tiago Dias </w:t>
      </w:r>
      <w:proofErr w:type="spellStart"/>
      <w:r w:rsidRPr="000D2A48">
        <w:rPr>
          <w:rFonts w:cs="Arial"/>
          <w:sz w:val="20"/>
          <w:szCs w:val="20"/>
        </w:rPr>
        <w:t>Wanghon</w:t>
      </w:r>
      <w:proofErr w:type="spellEnd"/>
      <w:r w:rsidRPr="000D2A48">
        <w:rPr>
          <w:rFonts w:cs="Arial"/>
          <w:sz w:val="20"/>
          <w:szCs w:val="20"/>
        </w:rPr>
        <w:br/>
      </w:r>
      <w:proofErr w:type="spellStart"/>
      <w:r w:rsidRPr="000D2A48">
        <w:rPr>
          <w:rFonts w:cs="Arial"/>
          <w:sz w:val="20"/>
          <w:szCs w:val="20"/>
        </w:rPr>
        <w:t>Siape</w:t>
      </w:r>
      <w:proofErr w:type="spellEnd"/>
      <w:r w:rsidRPr="000D2A48">
        <w:rPr>
          <w:rFonts w:cs="Arial"/>
          <w:sz w:val="20"/>
          <w:szCs w:val="20"/>
        </w:rPr>
        <w:t>: 2273990</w:t>
      </w:r>
    </w:p>
    <w:p w14:paraId="0C9D5B6F" w14:textId="77777777" w:rsidR="00B765A1" w:rsidRDefault="000D2A48" w:rsidP="00B765A1">
      <w:pPr>
        <w:jc w:val="center"/>
        <w:rPr>
          <w:rFonts w:cs="Arial"/>
          <w:b/>
          <w:sz w:val="20"/>
          <w:szCs w:val="20"/>
        </w:rPr>
      </w:pPr>
      <w:r w:rsidRPr="000D2A48">
        <w:rPr>
          <w:rFonts w:cs="Arial"/>
          <w:b/>
          <w:sz w:val="20"/>
          <w:szCs w:val="20"/>
        </w:rPr>
        <w:t>Aprovação dos Estudos Preliminares:</w:t>
      </w:r>
    </w:p>
    <w:p w14:paraId="05F5D639" w14:textId="7813046A" w:rsidR="000D2A48" w:rsidRPr="000D2A48" w:rsidRDefault="000D2A48" w:rsidP="00B765A1">
      <w:pPr>
        <w:jc w:val="center"/>
        <w:rPr>
          <w:rFonts w:cs="Arial"/>
          <w:sz w:val="20"/>
          <w:szCs w:val="20"/>
        </w:rPr>
      </w:pPr>
      <w:r w:rsidRPr="000D2A48">
        <w:rPr>
          <w:rFonts w:cs="Arial"/>
          <w:sz w:val="20"/>
          <w:szCs w:val="20"/>
        </w:rPr>
        <w:t>Alexandra Ferreira</w:t>
      </w:r>
    </w:p>
    <w:p w14:paraId="6FFF88DF" w14:textId="1AD30958" w:rsidR="000D2A48" w:rsidRPr="000D2A48" w:rsidRDefault="000D2A48" w:rsidP="000D2A48">
      <w:pPr>
        <w:spacing w:line="240" w:lineRule="auto"/>
        <w:jc w:val="center"/>
        <w:rPr>
          <w:rFonts w:cs="Arial"/>
          <w:color w:val="00000A"/>
          <w:sz w:val="20"/>
          <w:szCs w:val="20"/>
        </w:rPr>
      </w:pPr>
      <w:r w:rsidRPr="000D2A48">
        <w:rPr>
          <w:rFonts w:cs="Arial"/>
          <w:sz w:val="20"/>
          <w:szCs w:val="20"/>
        </w:rPr>
        <w:t>Coordenadora de Logística</w:t>
      </w:r>
    </w:p>
    <w:p w14:paraId="3932D6E3" w14:textId="77777777" w:rsidR="000D2A48" w:rsidRPr="000D2A48" w:rsidRDefault="000D2A48" w:rsidP="000D2A48">
      <w:pPr>
        <w:spacing w:line="240" w:lineRule="auto"/>
        <w:jc w:val="center"/>
        <w:rPr>
          <w:rFonts w:cs="Arial"/>
          <w:sz w:val="20"/>
          <w:szCs w:val="20"/>
        </w:rPr>
      </w:pPr>
    </w:p>
    <w:p w14:paraId="6E6A9050" w14:textId="77777777" w:rsidR="000D2A48" w:rsidRPr="000D2A48" w:rsidRDefault="000D2A48" w:rsidP="000D2A48">
      <w:pPr>
        <w:spacing w:line="240" w:lineRule="auto"/>
        <w:jc w:val="center"/>
        <w:rPr>
          <w:rFonts w:cs="Arial"/>
          <w:sz w:val="20"/>
          <w:szCs w:val="20"/>
        </w:rPr>
      </w:pPr>
      <w:proofErr w:type="spellStart"/>
      <w:r w:rsidRPr="000D2A48">
        <w:rPr>
          <w:rFonts w:cs="Arial"/>
          <w:sz w:val="20"/>
          <w:szCs w:val="20"/>
        </w:rPr>
        <w:t>Adnilson</w:t>
      </w:r>
      <w:proofErr w:type="spellEnd"/>
      <w:r w:rsidRPr="000D2A48">
        <w:rPr>
          <w:rFonts w:cs="Arial"/>
          <w:sz w:val="20"/>
          <w:szCs w:val="20"/>
        </w:rPr>
        <w:t xml:space="preserve"> Igor Martins da Silva</w:t>
      </w:r>
    </w:p>
    <w:p w14:paraId="34FCD86C" w14:textId="6269C3FE" w:rsidR="000D2A48" w:rsidRDefault="000D2A48" w:rsidP="000D2A48">
      <w:pPr>
        <w:spacing w:line="240" w:lineRule="auto"/>
        <w:jc w:val="center"/>
        <w:rPr>
          <w:rFonts w:cs="Arial"/>
          <w:sz w:val="20"/>
          <w:szCs w:val="20"/>
        </w:rPr>
      </w:pPr>
      <w:r w:rsidRPr="000D2A48">
        <w:rPr>
          <w:rFonts w:cs="Arial"/>
          <w:sz w:val="20"/>
          <w:szCs w:val="20"/>
        </w:rPr>
        <w:t>Diretor de Infraestrutura</w:t>
      </w:r>
    </w:p>
    <w:p w14:paraId="0E90D918" w14:textId="77777777" w:rsidR="00B765A1" w:rsidRPr="00B765A1" w:rsidRDefault="00B765A1" w:rsidP="00B765A1">
      <w:pPr>
        <w:pStyle w:val="Ttulo2"/>
      </w:pPr>
    </w:p>
    <w:p w14:paraId="63078544" w14:textId="77777777" w:rsidR="000D2A48" w:rsidRPr="000D2A48" w:rsidRDefault="000D2A48" w:rsidP="000D2A48">
      <w:pPr>
        <w:spacing w:line="240" w:lineRule="auto"/>
        <w:jc w:val="center"/>
        <w:rPr>
          <w:rFonts w:cs="Arial"/>
          <w:sz w:val="20"/>
          <w:szCs w:val="20"/>
        </w:rPr>
      </w:pPr>
      <w:r w:rsidRPr="000D2A48">
        <w:rPr>
          <w:rFonts w:cs="Arial"/>
          <w:sz w:val="20"/>
          <w:szCs w:val="20"/>
        </w:rPr>
        <w:t>Eliomar Azevedo do Carmo</w:t>
      </w:r>
    </w:p>
    <w:p w14:paraId="32908055" w14:textId="77777777" w:rsidR="000D2A48" w:rsidRPr="000D2A48" w:rsidRDefault="000D2A48" w:rsidP="000D2A48">
      <w:pPr>
        <w:spacing w:line="240" w:lineRule="auto"/>
        <w:jc w:val="center"/>
        <w:rPr>
          <w:rFonts w:cs="Arial"/>
          <w:b/>
          <w:sz w:val="20"/>
          <w:szCs w:val="20"/>
        </w:rPr>
      </w:pPr>
      <w:r w:rsidRPr="000D2A48">
        <w:rPr>
          <w:rFonts w:cs="Arial"/>
          <w:sz w:val="20"/>
          <w:szCs w:val="20"/>
        </w:rPr>
        <w:t xml:space="preserve">Prefeito </w:t>
      </w:r>
      <w:proofErr w:type="spellStart"/>
      <w:r w:rsidRPr="000D2A48">
        <w:rPr>
          <w:rFonts w:cs="Arial"/>
          <w:sz w:val="20"/>
          <w:szCs w:val="20"/>
        </w:rPr>
        <w:t>Multicampi</w:t>
      </w:r>
      <w:proofErr w:type="spellEnd"/>
    </w:p>
    <w:p w14:paraId="2B763081" w14:textId="77777777" w:rsidR="000D2A48" w:rsidRPr="000D2A48" w:rsidRDefault="000D2A48" w:rsidP="000D2A48">
      <w:pPr>
        <w:pStyle w:val="Ttulo2"/>
      </w:pPr>
    </w:p>
    <w:sectPr w:rsidR="000D2A48" w:rsidRPr="000D2A48">
      <w:footerReference w:type="default" r:id="rId10"/>
      <w:pgSz w:w="11906" w:h="16838"/>
      <w:pgMar w:top="1701" w:right="1418" w:bottom="1418" w:left="1701"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A0C53" w14:textId="77777777" w:rsidR="00DC2E6C" w:rsidRDefault="00DC2E6C">
      <w:pPr>
        <w:spacing w:line="240" w:lineRule="auto"/>
      </w:pPr>
      <w:r>
        <w:separator/>
      </w:r>
    </w:p>
  </w:endnote>
  <w:endnote w:type="continuationSeparator" w:id="0">
    <w:p w14:paraId="22E594D0" w14:textId="77777777" w:rsidR="00DC2E6C" w:rsidRDefault="00DC2E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penSymbol">
    <w:altName w:val="Calibri"/>
    <w:charset w:val="00"/>
    <w:family w:val="auto"/>
    <w:pitch w:val="variable"/>
    <w:sig w:usb0="800000AF" w:usb1="1001ECEA" w:usb2="00000000" w:usb3="00000000" w:csb0="00000001" w:csb1="00000000"/>
  </w:font>
  <w:font w:name="Ecofont_Spranq_eco_Sans">
    <w:altName w:val="Times New Roman"/>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8423363"/>
      <w:docPartObj>
        <w:docPartGallery w:val="Page Numbers (Bottom of Page)"/>
        <w:docPartUnique/>
      </w:docPartObj>
    </w:sdtPr>
    <w:sdtEndPr/>
    <w:sdtContent>
      <w:p w14:paraId="74B07DE1" w14:textId="77777777" w:rsidR="000D2A48" w:rsidRDefault="000D2A48">
        <w:pPr>
          <w:pStyle w:val="Rodap"/>
          <w:jc w:val="right"/>
          <w:rPr>
            <w:rFonts w:cs="Arial"/>
          </w:rPr>
        </w:pPr>
        <w:r>
          <w:rPr>
            <w:rFonts w:cs="Arial"/>
            <w:sz w:val="18"/>
          </w:rPr>
          <w:t xml:space="preserve">Página </w:t>
        </w:r>
        <w:r>
          <w:rPr>
            <w:rFonts w:cs="Arial"/>
            <w:b/>
            <w:bCs/>
            <w:sz w:val="18"/>
            <w:szCs w:val="24"/>
          </w:rPr>
          <w:fldChar w:fldCharType="begin"/>
        </w:r>
        <w:r>
          <w:rPr>
            <w:rFonts w:cs="Arial"/>
            <w:b/>
            <w:bCs/>
            <w:sz w:val="18"/>
            <w:szCs w:val="24"/>
          </w:rPr>
          <w:instrText>PAGE</w:instrText>
        </w:r>
        <w:r>
          <w:rPr>
            <w:rFonts w:cs="Arial"/>
            <w:b/>
            <w:bCs/>
            <w:sz w:val="18"/>
            <w:szCs w:val="24"/>
          </w:rPr>
          <w:fldChar w:fldCharType="separate"/>
        </w:r>
        <w:r>
          <w:rPr>
            <w:rFonts w:cs="Arial"/>
            <w:b/>
            <w:bCs/>
            <w:noProof/>
            <w:sz w:val="18"/>
            <w:szCs w:val="24"/>
          </w:rPr>
          <w:t>22</w:t>
        </w:r>
        <w:r>
          <w:rPr>
            <w:rFonts w:cs="Arial"/>
            <w:b/>
            <w:bCs/>
            <w:sz w:val="18"/>
            <w:szCs w:val="24"/>
          </w:rPr>
          <w:fldChar w:fldCharType="end"/>
        </w:r>
        <w:r>
          <w:rPr>
            <w:rFonts w:cs="Arial"/>
            <w:sz w:val="18"/>
          </w:rPr>
          <w:t xml:space="preserve"> de </w:t>
        </w:r>
        <w:r>
          <w:rPr>
            <w:rFonts w:cs="Arial"/>
            <w:b/>
            <w:bCs/>
            <w:sz w:val="18"/>
            <w:szCs w:val="24"/>
          </w:rPr>
          <w:fldChar w:fldCharType="begin"/>
        </w:r>
        <w:r>
          <w:rPr>
            <w:rFonts w:cs="Arial"/>
            <w:b/>
            <w:bCs/>
            <w:sz w:val="18"/>
            <w:szCs w:val="24"/>
          </w:rPr>
          <w:instrText>NUMPAGES</w:instrText>
        </w:r>
        <w:r>
          <w:rPr>
            <w:rFonts w:cs="Arial"/>
            <w:b/>
            <w:bCs/>
            <w:sz w:val="18"/>
            <w:szCs w:val="24"/>
          </w:rPr>
          <w:fldChar w:fldCharType="separate"/>
        </w:r>
        <w:r>
          <w:rPr>
            <w:rFonts w:cs="Arial"/>
            <w:b/>
            <w:bCs/>
            <w:noProof/>
            <w:sz w:val="18"/>
            <w:szCs w:val="24"/>
          </w:rPr>
          <w:t>22</w:t>
        </w:r>
        <w:r>
          <w:rPr>
            <w:rFonts w:cs="Arial"/>
            <w:b/>
            <w:bCs/>
            <w:sz w:val="18"/>
            <w:szCs w:val="24"/>
          </w:rPr>
          <w:fldChar w:fldCharType="end"/>
        </w:r>
      </w:p>
      <w:p w14:paraId="31DA1ADF" w14:textId="77777777" w:rsidR="000D2A48" w:rsidRDefault="00C00BC7">
        <w:pPr>
          <w:pStyle w:val="Rodap"/>
          <w:jc w:val="right"/>
        </w:pPr>
      </w:p>
    </w:sdtContent>
  </w:sdt>
  <w:p w14:paraId="1745B9DA" w14:textId="77777777" w:rsidR="000D2A48" w:rsidRDefault="000D2A48">
    <w:pPr>
      <w:pStyle w:val="Rodap"/>
      <w:jc w:val="right"/>
    </w:pPr>
  </w:p>
  <w:p w14:paraId="68F795B1" w14:textId="77777777" w:rsidR="000D2A48" w:rsidRDefault="000D2A4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ADA2E" w14:textId="77777777" w:rsidR="00DC2E6C" w:rsidRDefault="00DC2E6C">
      <w:pPr>
        <w:spacing w:line="240" w:lineRule="auto"/>
      </w:pPr>
      <w:r>
        <w:separator/>
      </w:r>
    </w:p>
  </w:footnote>
  <w:footnote w:type="continuationSeparator" w:id="0">
    <w:p w14:paraId="66A7A88E" w14:textId="77777777" w:rsidR="00DC2E6C" w:rsidRDefault="00DC2E6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701C5"/>
    <w:multiLevelType w:val="multilevel"/>
    <w:tmpl w:val="2A2427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345E52"/>
    <w:multiLevelType w:val="multilevel"/>
    <w:tmpl w:val="6D363FEC"/>
    <w:lvl w:ilvl="0">
      <w:start w:val="1"/>
      <w:numFmt w:val="decimal"/>
      <w:lvlText w:val="%1"/>
      <w:lvlJc w:val="left"/>
      <w:pPr>
        <w:ind w:left="435" w:hanging="435"/>
      </w:pPr>
    </w:lvl>
    <w:lvl w:ilvl="1">
      <w:start w:val="1"/>
      <w:numFmt w:val="decimal"/>
      <w:lvlText w:val="%1.%2"/>
      <w:lvlJc w:val="left"/>
      <w:pPr>
        <w:ind w:left="3980" w:hanging="435"/>
      </w:pPr>
      <w:rPr>
        <w:b w:val="0"/>
        <w:color w:val="auto"/>
      </w:r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2" w15:restartNumberingAfterBreak="0">
    <w:nsid w:val="11F22266"/>
    <w:multiLevelType w:val="multilevel"/>
    <w:tmpl w:val="D02A7B14"/>
    <w:lvl w:ilvl="0">
      <w:start w:val="20"/>
      <w:numFmt w:val="decimal"/>
      <w:lvlText w:val="%1"/>
      <w:lvlJc w:val="left"/>
      <w:pPr>
        <w:ind w:left="420" w:hanging="420"/>
      </w:pPr>
    </w:lvl>
    <w:lvl w:ilvl="1">
      <w:start w:val="1"/>
      <w:numFmt w:val="decimal"/>
      <w:lvlText w:val="%1.%2"/>
      <w:lvlJc w:val="left"/>
      <w:pPr>
        <w:ind w:left="704" w:hanging="42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 w15:restartNumberingAfterBreak="0">
    <w:nsid w:val="170D7886"/>
    <w:multiLevelType w:val="multilevel"/>
    <w:tmpl w:val="18609974"/>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26A258D1"/>
    <w:multiLevelType w:val="multilevel"/>
    <w:tmpl w:val="1D246A7E"/>
    <w:lvl w:ilvl="0">
      <w:start w:val="11"/>
      <w:numFmt w:val="decimal"/>
      <w:lvlText w:val="%1"/>
      <w:lvlJc w:val="left"/>
      <w:pPr>
        <w:ind w:left="420" w:hanging="420"/>
      </w:pPr>
    </w:lvl>
    <w:lvl w:ilvl="1">
      <w:start w:val="1"/>
      <w:numFmt w:val="decimal"/>
      <w:lvlText w:val="%1.%2"/>
      <w:lvlJc w:val="left"/>
      <w:pPr>
        <w:ind w:left="1271" w:hanging="42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5" w15:restartNumberingAfterBreak="0">
    <w:nsid w:val="2714543C"/>
    <w:multiLevelType w:val="multilevel"/>
    <w:tmpl w:val="74F0AC4E"/>
    <w:lvl w:ilvl="0">
      <w:start w:val="17"/>
      <w:numFmt w:val="decimal"/>
      <w:lvlText w:val="%1"/>
      <w:lvlJc w:val="left"/>
      <w:pPr>
        <w:ind w:left="540" w:hanging="540"/>
      </w:pPr>
    </w:lvl>
    <w:lvl w:ilvl="1">
      <w:start w:val="13"/>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FB16508"/>
    <w:multiLevelType w:val="multilevel"/>
    <w:tmpl w:val="5FB63D4C"/>
    <w:lvl w:ilvl="0">
      <w:start w:val="6"/>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7" w15:restartNumberingAfterBreak="0">
    <w:nsid w:val="301F4983"/>
    <w:multiLevelType w:val="multilevel"/>
    <w:tmpl w:val="D4568842"/>
    <w:lvl w:ilvl="0">
      <w:start w:val="1"/>
      <w:numFmt w:val="lowerLetter"/>
      <w:lvlText w:val="%1)"/>
      <w:lvlJc w:val="left"/>
      <w:pPr>
        <w:ind w:left="2061" w:hanging="360"/>
      </w:pPr>
    </w:lvl>
    <w:lvl w:ilvl="1">
      <w:start w:val="1"/>
      <w:numFmt w:val="lowerLetter"/>
      <w:lvlText w:val="%2."/>
      <w:lvlJc w:val="left"/>
      <w:pPr>
        <w:ind w:left="2781" w:hanging="360"/>
      </w:pPr>
    </w:lvl>
    <w:lvl w:ilvl="2">
      <w:start w:val="1"/>
      <w:numFmt w:val="lowerRoman"/>
      <w:lvlText w:val="%3."/>
      <w:lvlJc w:val="right"/>
      <w:pPr>
        <w:ind w:left="3501" w:hanging="180"/>
      </w:pPr>
    </w:lvl>
    <w:lvl w:ilvl="3">
      <w:start w:val="1"/>
      <w:numFmt w:val="decimal"/>
      <w:lvlText w:val="%4."/>
      <w:lvlJc w:val="left"/>
      <w:pPr>
        <w:ind w:left="4221" w:hanging="360"/>
      </w:pPr>
    </w:lvl>
    <w:lvl w:ilvl="4">
      <w:start w:val="1"/>
      <w:numFmt w:val="lowerLetter"/>
      <w:lvlText w:val="%5."/>
      <w:lvlJc w:val="left"/>
      <w:pPr>
        <w:ind w:left="4941" w:hanging="360"/>
      </w:pPr>
    </w:lvl>
    <w:lvl w:ilvl="5">
      <w:start w:val="1"/>
      <w:numFmt w:val="lowerRoman"/>
      <w:lvlText w:val="%6."/>
      <w:lvlJc w:val="right"/>
      <w:pPr>
        <w:ind w:left="5661" w:hanging="180"/>
      </w:pPr>
    </w:lvl>
    <w:lvl w:ilvl="6">
      <w:start w:val="1"/>
      <w:numFmt w:val="decimal"/>
      <w:lvlText w:val="%7."/>
      <w:lvlJc w:val="left"/>
      <w:pPr>
        <w:ind w:left="6381" w:hanging="360"/>
      </w:pPr>
    </w:lvl>
    <w:lvl w:ilvl="7">
      <w:start w:val="1"/>
      <w:numFmt w:val="lowerLetter"/>
      <w:lvlText w:val="%8."/>
      <w:lvlJc w:val="left"/>
      <w:pPr>
        <w:ind w:left="7101" w:hanging="360"/>
      </w:pPr>
    </w:lvl>
    <w:lvl w:ilvl="8">
      <w:start w:val="1"/>
      <w:numFmt w:val="lowerRoman"/>
      <w:lvlText w:val="%9."/>
      <w:lvlJc w:val="right"/>
      <w:pPr>
        <w:ind w:left="7821" w:hanging="180"/>
      </w:pPr>
    </w:lvl>
  </w:abstractNum>
  <w:abstractNum w:abstractNumId="8" w15:restartNumberingAfterBreak="0">
    <w:nsid w:val="30560164"/>
    <w:multiLevelType w:val="multilevel"/>
    <w:tmpl w:val="1D500252"/>
    <w:lvl w:ilvl="0">
      <w:start w:val="17"/>
      <w:numFmt w:val="decimal"/>
      <w:lvlText w:val="%1"/>
      <w:lvlJc w:val="left"/>
      <w:pPr>
        <w:ind w:left="420" w:hanging="420"/>
      </w:pPr>
    </w:lvl>
    <w:lvl w:ilvl="1">
      <w:start w:val="1"/>
      <w:numFmt w:val="decimal"/>
      <w:lvlText w:val="%1.%2"/>
      <w:lvlJc w:val="left"/>
      <w:pPr>
        <w:ind w:left="1272" w:hanging="420"/>
      </w:pPr>
    </w:lvl>
    <w:lvl w:ilvl="2">
      <w:start w:val="1"/>
      <w:numFmt w:val="decimal"/>
      <w:lvlText w:val="%1.%2.%3"/>
      <w:lvlJc w:val="left"/>
      <w:pPr>
        <w:ind w:left="2424" w:hanging="720"/>
      </w:pPr>
    </w:lvl>
    <w:lvl w:ilvl="3">
      <w:start w:val="1"/>
      <w:numFmt w:val="decimal"/>
      <w:lvlText w:val="%1.%2.%3.%4"/>
      <w:lvlJc w:val="left"/>
      <w:pPr>
        <w:ind w:left="3276" w:hanging="720"/>
      </w:pPr>
    </w:lvl>
    <w:lvl w:ilvl="4">
      <w:start w:val="1"/>
      <w:numFmt w:val="decimal"/>
      <w:lvlText w:val="%1.%2.%3.%4.%5"/>
      <w:lvlJc w:val="left"/>
      <w:pPr>
        <w:ind w:left="4488" w:hanging="1080"/>
      </w:pPr>
    </w:lvl>
    <w:lvl w:ilvl="5">
      <w:start w:val="1"/>
      <w:numFmt w:val="decimal"/>
      <w:lvlText w:val="%1.%2.%3.%4.%5.%6"/>
      <w:lvlJc w:val="left"/>
      <w:pPr>
        <w:ind w:left="5340" w:hanging="1080"/>
      </w:pPr>
    </w:lvl>
    <w:lvl w:ilvl="6">
      <w:start w:val="1"/>
      <w:numFmt w:val="decimal"/>
      <w:lvlText w:val="%1.%2.%3.%4.%5.%6.%7"/>
      <w:lvlJc w:val="left"/>
      <w:pPr>
        <w:ind w:left="6552" w:hanging="1440"/>
      </w:pPr>
    </w:lvl>
    <w:lvl w:ilvl="7">
      <w:start w:val="1"/>
      <w:numFmt w:val="decimal"/>
      <w:lvlText w:val="%1.%2.%3.%4.%5.%6.%7.%8"/>
      <w:lvlJc w:val="left"/>
      <w:pPr>
        <w:ind w:left="7404" w:hanging="1440"/>
      </w:pPr>
    </w:lvl>
    <w:lvl w:ilvl="8">
      <w:start w:val="1"/>
      <w:numFmt w:val="decimal"/>
      <w:lvlText w:val="%1.%2.%3.%4.%5.%6.%7.%8.%9"/>
      <w:lvlJc w:val="left"/>
      <w:pPr>
        <w:ind w:left="8616" w:hanging="1800"/>
      </w:pPr>
    </w:lvl>
  </w:abstractNum>
  <w:abstractNum w:abstractNumId="9" w15:restartNumberingAfterBreak="0">
    <w:nsid w:val="4BD86A39"/>
    <w:multiLevelType w:val="multilevel"/>
    <w:tmpl w:val="BC76AB86"/>
    <w:lvl w:ilvl="0">
      <w:start w:val="15"/>
      <w:numFmt w:val="decimal"/>
      <w:lvlText w:val="%1"/>
      <w:lvlJc w:val="left"/>
      <w:pPr>
        <w:ind w:left="420" w:hanging="420"/>
      </w:pPr>
    </w:lvl>
    <w:lvl w:ilvl="1">
      <w:start w:val="1"/>
      <w:numFmt w:val="decimal"/>
      <w:lvlText w:val="%1.%2"/>
      <w:lvlJc w:val="left"/>
      <w:pPr>
        <w:ind w:left="1271" w:hanging="42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10" w15:restartNumberingAfterBreak="0">
    <w:nsid w:val="50B15293"/>
    <w:multiLevelType w:val="multilevel"/>
    <w:tmpl w:val="2D1CE7E4"/>
    <w:lvl w:ilvl="0">
      <w:start w:val="3"/>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11" w15:restartNumberingAfterBreak="0">
    <w:nsid w:val="56582983"/>
    <w:multiLevelType w:val="multilevel"/>
    <w:tmpl w:val="766800DA"/>
    <w:lvl w:ilvl="0">
      <w:start w:val="19"/>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7B63132"/>
    <w:multiLevelType w:val="multilevel"/>
    <w:tmpl w:val="16F04BEA"/>
    <w:lvl w:ilvl="0">
      <w:start w:val="1"/>
      <w:numFmt w:val="decimal"/>
      <w:lvlText w:val="%1."/>
      <w:lvlJc w:val="left"/>
      <w:pPr>
        <w:ind w:left="644" w:hanging="360"/>
      </w:pPr>
    </w:lvl>
    <w:lvl w:ilvl="1">
      <w:start w:val="1"/>
      <w:numFmt w:val="decimal"/>
      <w:lvlText w:val="%1.%2."/>
      <w:lvlJc w:val="left"/>
      <w:pPr>
        <w:ind w:left="716" w:hanging="432"/>
      </w:pPr>
      <w:rPr>
        <w:i w:val="0"/>
        <w:color w:val="auto"/>
        <w:lang w:val="x-none"/>
      </w:rPr>
    </w:lvl>
    <w:lvl w:ilvl="2">
      <w:start w:val="1"/>
      <w:numFmt w:val="decimal"/>
      <w:lvlText w:val="%1.%2.%3."/>
      <w:lvlJc w:val="left"/>
      <w:pPr>
        <w:ind w:left="1922" w:hanging="504"/>
      </w:p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9415513"/>
    <w:multiLevelType w:val="multilevel"/>
    <w:tmpl w:val="E4F4F828"/>
    <w:lvl w:ilvl="0">
      <w:start w:val="1"/>
      <w:numFmt w:val="lowerLetter"/>
      <w:lvlText w:val="%1)"/>
      <w:lvlJc w:val="left"/>
      <w:pPr>
        <w:ind w:left="2061" w:hanging="360"/>
      </w:pPr>
    </w:lvl>
    <w:lvl w:ilvl="1">
      <w:start w:val="1"/>
      <w:numFmt w:val="lowerLetter"/>
      <w:lvlText w:val="%2."/>
      <w:lvlJc w:val="left"/>
      <w:pPr>
        <w:ind w:left="2781" w:hanging="360"/>
      </w:pPr>
    </w:lvl>
    <w:lvl w:ilvl="2">
      <w:start w:val="1"/>
      <w:numFmt w:val="lowerRoman"/>
      <w:lvlText w:val="%3."/>
      <w:lvlJc w:val="right"/>
      <w:pPr>
        <w:ind w:left="3501" w:hanging="180"/>
      </w:pPr>
    </w:lvl>
    <w:lvl w:ilvl="3">
      <w:start w:val="1"/>
      <w:numFmt w:val="decimal"/>
      <w:lvlText w:val="%4."/>
      <w:lvlJc w:val="left"/>
      <w:pPr>
        <w:ind w:left="4221" w:hanging="360"/>
      </w:pPr>
    </w:lvl>
    <w:lvl w:ilvl="4">
      <w:start w:val="1"/>
      <w:numFmt w:val="lowerLetter"/>
      <w:lvlText w:val="%5."/>
      <w:lvlJc w:val="left"/>
      <w:pPr>
        <w:ind w:left="4941" w:hanging="360"/>
      </w:pPr>
    </w:lvl>
    <w:lvl w:ilvl="5">
      <w:start w:val="1"/>
      <w:numFmt w:val="lowerRoman"/>
      <w:lvlText w:val="%6."/>
      <w:lvlJc w:val="right"/>
      <w:pPr>
        <w:ind w:left="5661" w:hanging="180"/>
      </w:pPr>
    </w:lvl>
    <w:lvl w:ilvl="6">
      <w:start w:val="1"/>
      <w:numFmt w:val="decimal"/>
      <w:lvlText w:val="%7."/>
      <w:lvlJc w:val="left"/>
      <w:pPr>
        <w:ind w:left="6381" w:hanging="360"/>
      </w:pPr>
    </w:lvl>
    <w:lvl w:ilvl="7">
      <w:start w:val="1"/>
      <w:numFmt w:val="lowerLetter"/>
      <w:lvlText w:val="%8."/>
      <w:lvlJc w:val="left"/>
      <w:pPr>
        <w:ind w:left="7101" w:hanging="360"/>
      </w:pPr>
    </w:lvl>
    <w:lvl w:ilvl="8">
      <w:start w:val="1"/>
      <w:numFmt w:val="lowerRoman"/>
      <w:lvlText w:val="%9."/>
      <w:lvlJc w:val="right"/>
      <w:pPr>
        <w:ind w:left="7821" w:hanging="180"/>
      </w:pPr>
    </w:lvl>
  </w:abstractNum>
  <w:abstractNum w:abstractNumId="14" w15:restartNumberingAfterBreak="0">
    <w:nsid w:val="59FC5312"/>
    <w:multiLevelType w:val="multilevel"/>
    <w:tmpl w:val="42E23E3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5B104D3B"/>
    <w:multiLevelType w:val="multilevel"/>
    <w:tmpl w:val="2BA81AC8"/>
    <w:lvl w:ilvl="0">
      <w:start w:val="9"/>
      <w:numFmt w:val="decimal"/>
      <w:lvlText w:val="%1"/>
      <w:lvlJc w:val="left"/>
      <w:pPr>
        <w:ind w:left="480" w:hanging="480"/>
      </w:pPr>
      <w:rPr>
        <w:rFonts w:eastAsia="Calibri"/>
      </w:rPr>
    </w:lvl>
    <w:lvl w:ilvl="1">
      <w:start w:val="1"/>
      <w:numFmt w:val="decimal"/>
      <w:lvlText w:val="%1.%2"/>
      <w:lvlJc w:val="left"/>
      <w:pPr>
        <w:ind w:left="802" w:hanging="480"/>
      </w:pPr>
      <w:rPr>
        <w:rFonts w:eastAsia="Calibri"/>
      </w:rPr>
    </w:lvl>
    <w:lvl w:ilvl="2">
      <w:start w:val="1"/>
      <w:numFmt w:val="decimal"/>
      <w:lvlText w:val="%1.%2.%3"/>
      <w:lvlJc w:val="left"/>
      <w:pPr>
        <w:ind w:left="1364" w:hanging="720"/>
      </w:pPr>
      <w:rPr>
        <w:rFonts w:eastAsia="Calibri"/>
      </w:rPr>
    </w:lvl>
    <w:lvl w:ilvl="3">
      <w:start w:val="1"/>
      <w:numFmt w:val="decimal"/>
      <w:lvlText w:val="%1.%2.%3.%4"/>
      <w:lvlJc w:val="left"/>
      <w:pPr>
        <w:ind w:left="1686" w:hanging="720"/>
      </w:pPr>
      <w:rPr>
        <w:rFonts w:eastAsia="Calibri"/>
      </w:rPr>
    </w:lvl>
    <w:lvl w:ilvl="4">
      <w:start w:val="1"/>
      <w:numFmt w:val="decimal"/>
      <w:lvlText w:val="%1.%2.%3.%4.%5"/>
      <w:lvlJc w:val="left"/>
      <w:pPr>
        <w:ind w:left="2368" w:hanging="1080"/>
      </w:pPr>
      <w:rPr>
        <w:rFonts w:eastAsia="Calibri"/>
      </w:rPr>
    </w:lvl>
    <w:lvl w:ilvl="5">
      <w:start w:val="1"/>
      <w:numFmt w:val="decimal"/>
      <w:lvlText w:val="%1.%2.%3.%4.%5.%6"/>
      <w:lvlJc w:val="left"/>
      <w:pPr>
        <w:ind w:left="2690" w:hanging="1080"/>
      </w:pPr>
      <w:rPr>
        <w:rFonts w:eastAsia="Calibri"/>
      </w:rPr>
    </w:lvl>
    <w:lvl w:ilvl="6">
      <w:start w:val="1"/>
      <w:numFmt w:val="decimal"/>
      <w:lvlText w:val="%1.%2.%3.%4.%5.%6.%7"/>
      <w:lvlJc w:val="left"/>
      <w:pPr>
        <w:ind w:left="3372" w:hanging="1440"/>
      </w:pPr>
      <w:rPr>
        <w:rFonts w:eastAsia="Calibri"/>
      </w:rPr>
    </w:lvl>
    <w:lvl w:ilvl="7">
      <w:start w:val="1"/>
      <w:numFmt w:val="decimal"/>
      <w:lvlText w:val="%1.%2.%3.%4.%5.%6.%7.%8"/>
      <w:lvlJc w:val="left"/>
      <w:pPr>
        <w:ind w:left="3694" w:hanging="1440"/>
      </w:pPr>
      <w:rPr>
        <w:rFonts w:eastAsia="Calibri"/>
      </w:rPr>
    </w:lvl>
    <w:lvl w:ilvl="8">
      <w:start w:val="1"/>
      <w:numFmt w:val="decimal"/>
      <w:lvlText w:val="%1.%2.%3.%4.%5.%6.%7.%8.%9"/>
      <w:lvlJc w:val="left"/>
      <w:pPr>
        <w:ind w:left="4376" w:hanging="1800"/>
      </w:pPr>
      <w:rPr>
        <w:rFonts w:eastAsia="Calibri"/>
      </w:rPr>
    </w:lvl>
  </w:abstractNum>
  <w:abstractNum w:abstractNumId="16" w15:restartNumberingAfterBreak="0">
    <w:nsid w:val="5E373CDF"/>
    <w:multiLevelType w:val="multilevel"/>
    <w:tmpl w:val="DD8620EA"/>
    <w:lvl w:ilvl="0">
      <w:start w:val="9"/>
      <w:numFmt w:val="decimal"/>
      <w:lvlText w:val="%1"/>
      <w:lvlJc w:val="left"/>
      <w:pPr>
        <w:ind w:left="360" w:hanging="360"/>
      </w:pPr>
      <w:rPr>
        <w:rFonts w:eastAsia="Calibri"/>
      </w:rPr>
    </w:lvl>
    <w:lvl w:ilvl="1">
      <w:start w:val="1"/>
      <w:numFmt w:val="decimal"/>
      <w:lvlText w:val="%1.%2"/>
      <w:lvlJc w:val="left"/>
      <w:pPr>
        <w:ind w:left="1211" w:hanging="360"/>
      </w:pPr>
      <w:rPr>
        <w:rFonts w:eastAsia="Calibri"/>
      </w:rPr>
    </w:lvl>
    <w:lvl w:ilvl="2">
      <w:start w:val="1"/>
      <w:numFmt w:val="decimal"/>
      <w:lvlText w:val="%1.%2.%3"/>
      <w:lvlJc w:val="left"/>
      <w:pPr>
        <w:ind w:left="2422" w:hanging="720"/>
      </w:pPr>
      <w:rPr>
        <w:rFonts w:eastAsia="Calibri"/>
      </w:rPr>
    </w:lvl>
    <w:lvl w:ilvl="3">
      <w:start w:val="1"/>
      <w:numFmt w:val="decimal"/>
      <w:lvlText w:val="%1.%2.%3.%4"/>
      <w:lvlJc w:val="left"/>
      <w:pPr>
        <w:ind w:left="3273" w:hanging="720"/>
      </w:pPr>
      <w:rPr>
        <w:rFonts w:eastAsia="Calibri"/>
      </w:rPr>
    </w:lvl>
    <w:lvl w:ilvl="4">
      <w:start w:val="1"/>
      <w:numFmt w:val="decimal"/>
      <w:lvlText w:val="%1.%2.%3.%4.%5"/>
      <w:lvlJc w:val="left"/>
      <w:pPr>
        <w:ind w:left="4484" w:hanging="1080"/>
      </w:pPr>
      <w:rPr>
        <w:rFonts w:eastAsia="Calibri"/>
      </w:rPr>
    </w:lvl>
    <w:lvl w:ilvl="5">
      <w:start w:val="1"/>
      <w:numFmt w:val="decimal"/>
      <w:lvlText w:val="%1.%2.%3.%4.%5.%6"/>
      <w:lvlJc w:val="left"/>
      <w:pPr>
        <w:ind w:left="5335" w:hanging="1080"/>
      </w:pPr>
      <w:rPr>
        <w:rFonts w:eastAsia="Calibri"/>
      </w:rPr>
    </w:lvl>
    <w:lvl w:ilvl="6">
      <w:start w:val="1"/>
      <w:numFmt w:val="decimal"/>
      <w:lvlText w:val="%1.%2.%3.%4.%5.%6.%7"/>
      <w:lvlJc w:val="left"/>
      <w:pPr>
        <w:ind w:left="6546" w:hanging="1440"/>
      </w:pPr>
      <w:rPr>
        <w:rFonts w:eastAsia="Calibri"/>
      </w:rPr>
    </w:lvl>
    <w:lvl w:ilvl="7">
      <w:start w:val="1"/>
      <w:numFmt w:val="decimal"/>
      <w:lvlText w:val="%1.%2.%3.%4.%5.%6.%7.%8"/>
      <w:lvlJc w:val="left"/>
      <w:pPr>
        <w:ind w:left="7397" w:hanging="1440"/>
      </w:pPr>
      <w:rPr>
        <w:rFonts w:eastAsia="Calibri"/>
      </w:rPr>
    </w:lvl>
    <w:lvl w:ilvl="8">
      <w:start w:val="1"/>
      <w:numFmt w:val="decimal"/>
      <w:lvlText w:val="%1.%2.%3.%4.%5.%6.%7.%8.%9"/>
      <w:lvlJc w:val="left"/>
      <w:pPr>
        <w:ind w:left="8608" w:hanging="1800"/>
      </w:pPr>
      <w:rPr>
        <w:rFonts w:eastAsia="Calibri"/>
      </w:rPr>
    </w:lvl>
  </w:abstractNum>
  <w:abstractNum w:abstractNumId="17" w15:restartNumberingAfterBreak="0">
    <w:nsid w:val="606C4824"/>
    <w:multiLevelType w:val="multilevel"/>
    <w:tmpl w:val="80945672"/>
    <w:lvl w:ilvl="0">
      <w:start w:val="12"/>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24C4FD6"/>
    <w:multiLevelType w:val="multilevel"/>
    <w:tmpl w:val="1D6073FE"/>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6BC53EE3"/>
    <w:multiLevelType w:val="multilevel"/>
    <w:tmpl w:val="BB9279FC"/>
    <w:lvl w:ilvl="0">
      <w:start w:val="1"/>
      <w:numFmt w:val="decimal"/>
      <w:lvlText w:val="%1"/>
      <w:lvlJc w:val="left"/>
      <w:pPr>
        <w:ind w:left="360" w:hanging="360"/>
      </w:pPr>
      <w:rPr>
        <w:color w:val="auto"/>
      </w:rPr>
    </w:lvl>
    <w:lvl w:ilvl="1">
      <w:start w:val="1"/>
      <w:numFmt w:val="decimal"/>
      <w:lvlText w:val="%1.%2"/>
      <w:lvlJc w:val="left"/>
      <w:pPr>
        <w:ind w:left="1070" w:hanging="360"/>
      </w:pPr>
      <w:rPr>
        <w:color w:val="auto"/>
      </w:rPr>
    </w:lvl>
    <w:lvl w:ilvl="2">
      <w:start w:val="1"/>
      <w:numFmt w:val="decimal"/>
      <w:lvlText w:val="%1.%2.%3"/>
      <w:lvlJc w:val="left"/>
      <w:pPr>
        <w:ind w:left="2422" w:hanging="720"/>
      </w:pPr>
      <w:rPr>
        <w:color w:val="auto"/>
      </w:rPr>
    </w:lvl>
    <w:lvl w:ilvl="3">
      <w:start w:val="1"/>
      <w:numFmt w:val="decimal"/>
      <w:lvlText w:val="%1.%2.%3.%4"/>
      <w:lvlJc w:val="left"/>
      <w:pPr>
        <w:ind w:left="3273" w:hanging="720"/>
      </w:pPr>
      <w:rPr>
        <w:color w:val="auto"/>
      </w:rPr>
    </w:lvl>
    <w:lvl w:ilvl="4">
      <w:start w:val="1"/>
      <w:numFmt w:val="decimal"/>
      <w:lvlText w:val="%1.%2.%3.%4.%5"/>
      <w:lvlJc w:val="left"/>
      <w:pPr>
        <w:ind w:left="4484" w:hanging="1080"/>
      </w:pPr>
      <w:rPr>
        <w:color w:val="auto"/>
      </w:rPr>
    </w:lvl>
    <w:lvl w:ilvl="5">
      <w:start w:val="1"/>
      <w:numFmt w:val="decimal"/>
      <w:lvlText w:val="%1.%2.%3.%4.%5.%6"/>
      <w:lvlJc w:val="left"/>
      <w:pPr>
        <w:ind w:left="5335" w:hanging="1080"/>
      </w:pPr>
      <w:rPr>
        <w:color w:val="auto"/>
      </w:rPr>
    </w:lvl>
    <w:lvl w:ilvl="6">
      <w:start w:val="1"/>
      <w:numFmt w:val="decimal"/>
      <w:lvlText w:val="%1.%2.%3.%4.%5.%6.%7"/>
      <w:lvlJc w:val="left"/>
      <w:pPr>
        <w:ind w:left="6546" w:hanging="1440"/>
      </w:pPr>
      <w:rPr>
        <w:color w:val="auto"/>
      </w:rPr>
    </w:lvl>
    <w:lvl w:ilvl="7">
      <w:start w:val="1"/>
      <w:numFmt w:val="decimal"/>
      <w:lvlText w:val="%1.%2.%3.%4.%5.%6.%7.%8"/>
      <w:lvlJc w:val="left"/>
      <w:pPr>
        <w:ind w:left="7397" w:hanging="1440"/>
      </w:pPr>
      <w:rPr>
        <w:color w:val="auto"/>
      </w:rPr>
    </w:lvl>
    <w:lvl w:ilvl="8">
      <w:start w:val="1"/>
      <w:numFmt w:val="decimal"/>
      <w:lvlText w:val="%1.%2.%3.%4.%5.%6.%7.%8.%9"/>
      <w:lvlJc w:val="left"/>
      <w:pPr>
        <w:ind w:left="8608" w:hanging="1800"/>
      </w:pPr>
      <w:rPr>
        <w:color w:val="auto"/>
      </w:rPr>
    </w:lvl>
  </w:abstractNum>
  <w:abstractNum w:abstractNumId="20" w15:restartNumberingAfterBreak="0">
    <w:nsid w:val="6D8300DD"/>
    <w:multiLevelType w:val="multilevel"/>
    <w:tmpl w:val="AB869F2C"/>
    <w:lvl w:ilvl="0">
      <w:start w:val="16"/>
      <w:numFmt w:val="decimal"/>
      <w:lvlText w:val="%1"/>
      <w:lvlJc w:val="left"/>
      <w:pPr>
        <w:ind w:left="420" w:hanging="420"/>
      </w:pPr>
    </w:lvl>
    <w:lvl w:ilvl="1">
      <w:start w:val="1"/>
      <w:numFmt w:val="decimal"/>
      <w:lvlText w:val="%1.%2"/>
      <w:lvlJc w:val="left"/>
      <w:pPr>
        <w:ind w:left="1136" w:hanging="420"/>
      </w:pPr>
    </w:lvl>
    <w:lvl w:ilvl="2">
      <w:start w:val="1"/>
      <w:numFmt w:val="decimal"/>
      <w:lvlText w:val="%1.%2.%3"/>
      <w:lvlJc w:val="left"/>
      <w:pPr>
        <w:ind w:left="2152" w:hanging="720"/>
      </w:pPr>
    </w:lvl>
    <w:lvl w:ilvl="3">
      <w:start w:val="1"/>
      <w:numFmt w:val="decimal"/>
      <w:lvlText w:val="%1.%2.%3.%4"/>
      <w:lvlJc w:val="left"/>
      <w:pPr>
        <w:ind w:left="2868" w:hanging="720"/>
      </w:pPr>
    </w:lvl>
    <w:lvl w:ilvl="4">
      <w:start w:val="1"/>
      <w:numFmt w:val="decimal"/>
      <w:lvlText w:val="%1.%2.%3.%4.%5"/>
      <w:lvlJc w:val="left"/>
      <w:pPr>
        <w:ind w:left="3944" w:hanging="1080"/>
      </w:pPr>
    </w:lvl>
    <w:lvl w:ilvl="5">
      <w:start w:val="1"/>
      <w:numFmt w:val="decimal"/>
      <w:lvlText w:val="%1.%2.%3.%4.%5.%6"/>
      <w:lvlJc w:val="left"/>
      <w:pPr>
        <w:ind w:left="4660" w:hanging="1080"/>
      </w:pPr>
    </w:lvl>
    <w:lvl w:ilvl="6">
      <w:start w:val="1"/>
      <w:numFmt w:val="decimal"/>
      <w:lvlText w:val="%1.%2.%3.%4.%5.%6.%7"/>
      <w:lvlJc w:val="left"/>
      <w:pPr>
        <w:ind w:left="5736" w:hanging="1440"/>
      </w:pPr>
    </w:lvl>
    <w:lvl w:ilvl="7">
      <w:start w:val="1"/>
      <w:numFmt w:val="decimal"/>
      <w:lvlText w:val="%1.%2.%3.%4.%5.%6.%7.%8"/>
      <w:lvlJc w:val="left"/>
      <w:pPr>
        <w:ind w:left="6452" w:hanging="1440"/>
      </w:pPr>
    </w:lvl>
    <w:lvl w:ilvl="8">
      <w:start w:val="1"/>
      <w:numFmt w:val="decimal"/>
      <w:lvlText w:val="%1.%2.%3.%4.%5.%6.%7.%8.%9"/>
      <w:lvlJc w:val="left"/>
      <w:pPr>
        <w:ind w:left="7528" w:hanging="1800"/>
      </w:pPr>
    </w:lvl>
  </w:abstractNum>
  <w:abstractNum w:abstractNumId="21" w15:restartNumberingAfterBreak="0">
    <w:nsid w:val="70123F71"/>
    <w:multiLevelType w:val="multilevel"/>
    <w:tmpl w:val="223EFA58"/>
    <w:lvl w:ilvl="0">
      <w:start w:val="13"/>
      <w:numFmt w:val="decimal"/>
      <w:lvlText w:val="%1"/>
      <w:lvlJc w:val="left"/>
      <w:pPr>
        <w:ind w:left="420" w:hanging="420"/>
      </w:pPr>
      <w:rPr>
        <w:rFonts w:eastAsia="Calibri"/>
      </w:rPr>
    </w:lvl>
    <w:lvl w:ilvl="1">
      <w:start w:val="1"/>
      <w:numFmt w:val="decimal"/>
      <w:lvlText w:val="%1.%2"/>
      <w:lvlJc w:val="left"/>
      <w:pPr>
        <w:ind w:left="1271" w:hanging="420"/>
      </w:pPr>
      <w:rPr>
        <w:rFonts w:eastAsia="Calibri"/>
      </w:rPr>
    </w:lvl>
    <w:lvl w:ilvl="2">
      <w:start w:val="1"/>
      <w:numFmt w:val="decimal"/>
      <w:lvlText w:val="%1.%2.%3"/>
      <w:lvlJc w:val="left"/>
      <w:pPr>
        <w:ind w:left="2422" w:hanging="720"/>
      </w:pPr>
      <w:rPr>
        <w:rFonts w:eastAsia="Calibri"/>
      </w:rPr>
    </w:lvl>
    <w:lvl w:ilvl="3">
      <w:start w:val="1"/>
      <w:numFmt w:val="decimal"/>
      <w:lvlText w:val="%1.%2.%3.%4"/>
      <w:lvlJc w:val="left"/>
      <w:pPr>
        <w:ind w:left="3273" w:hanging="720"/>
      </w:pPr>
      <w:rPr>
        <w:rFonts w:eastAsia="Calibri"/>
      </w:rPr>
    </w:lvl>
    <w:lvl w:ilvl="4">
      <w:start w:val="1"/>
      <w:numFmt w:val="decimal"/>
      <w:lvlText w:val="%1.%2.%3.%4.%5"/>
      <w:lvlJc w:val="left"/>
      <w:pPr>
        <w:ind w:left="4484" w:hanging="1080"/>
      </w:pPr>
      <w:rPr>
        <w:rFonts w:eastAsia="Calibri"/>
      </w:rPr>
    </w:lvl>
    <w:lvl w:ilvl="5">
      <w:start w:val="1"/>
      <w:numFmt w:val="decimal"/>
      <w:lvlText w:val="%1.%2.%3.%4.%5.%6"/>
      <w:lvlJc w:val="left"/>
      <w:pPr>
        <w:ind w:left="5335" w:hanging="1080"/>
      </w:pPr>
      <w:rPr>
        <w:rFonts w:eastAsia="Calibri"/>
      </w:rPr>
    </w:lvl>
    <w:lvl w:ilvl="6">
      <w:start w:val="1"/>
      <w:numFmt w:val="decimal"/>
      <w:lvlText w:val="%1.%2.%3.%4.%5.%6.%7"/>
      <w:lvlJc w:val="left"/>
      <w:pPr>
        <w:ind w:left="6546" w:hanging="1440"/>
      </w:pPr>
      <w:rPr>
        <w:rFonts w:eastAsia="Calibri"/>
      </w:rPr>
    </w:lvl>
    <w:lvl w:ilvl="7">
      <w:start w:val="1"/>
      <w:numFmt w:val="decimal"/>
      <w:lvlText w:val="%1.%2.%3.%4.%5.%6.%7.%8"/>
      <w:lvlJc w:val="left"/>
      <w:pPr>
        <w:ind w:left="7397" w:hanging="1440"/>
      </w:pPr>
      <w:rPr>
        <w:rFonts w:eastAsia="Calibri"/>
      </w:rPr>
    </w:lvl>
    <w:lvl w:ilvl="8">
      <w:start w:val="1"/>
      <w:numFmt w:val="decimal"/>
      <w:lvlText w:val="%1.%2.%3.%4.%5.%6.%7.%8.%9"/>
      <w:lvlJc w:val="left"/>
      <w:pPr>
        <w:ind w:left="8608" w:hanging="1800"/>
      </w:pPr>
      <w:rPr>
        <w:rFonts w:eastAsia="Calibri"/>
      </w:rPr>
    </w:lvl>
  </w:abstractNum>
  <w:abstractNum w:abstractNumId="22" w15:restartNumberingAfterBreak="0">
    <w:nsid w:val="72AC7D94"/>
    <w:multiLevelType w:val="multilevel"/>
    <w:tmpl w:val="C17C4A06"/>
    <w:lvl w:ilvl="0">
      <w:start w:val="10"/>
      <w:numFmt w:val="decimal"/>
      <w:lvlText w:val="%1"/>
      <w:lvlJc w:val="left"/>
      <w:pPr>
        <w:ind w:left="420" w:hanging="420"/>
      </w:pPr>
    </w:lvl>
    <w:lvl w:ilvl="1">
      <w:start w:val="1"/>
      <w:numFmt w:val="decimal"/>
      <w:lvlText w:val="%1.%2"/>
      <w:lvlJc w:val="left"/>
      <w:pPr>
        <w:ind w:left="1271" w:hanging="42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23" w15:restartNumberingAfterBreak="0">
    <w:nsid w:val="77AD76AC"/>
    <w:multiLevelType w:val="multilevel"/>
    <w:tmpl w:val="D13EEDF0"/>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C162D06"/>
    <w:multiLevelType w:val="multilevel"/>
    <w:tmpl w:val="0A76ABCA"/>
    <w:lvl w:ilvl="0">
      <w:start w:val="18"/>
      <w:numFmt w:val="decimal"/>
      <w:lvlText w:val="%1"/>
      <w:lvlJc w:val="left"/>
      <w:pPr>
        <w:ind w:left="420" w:hanging="420"/>
      </w:pPr>
    </w:lvl>
    <w:lvl w:ilvl="1">
      <w:start w:val="1"/>
      <w:numFmt w:val="decimal"/>
      <w:lvlText w:val="%1.%2"/>
      <w:lvlJc w:val="left"/>
      <w:pPr>
        <w:ind w:left="845" w:hanging="42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25" w15:restartNumberingAfterBreak="0">
    <w:nsid w:val="7E432B4F"/>
    <w:multiLevelType w:val="multilevel"/>
    <w:tmpl w:val="7F3C8A2C"/>
    <w:lvl w:ilvl="0">
      <w:start w:val="14"/>
      <w:numFmt w:val="decimal"/>
      <w:lvlText w:val="%1"/>
      <w:lvlJc w:val="left"/>
      <w:pPr>
        <w:ind w:left="420" w:hanging="420"/>
      </w:pPr>
    </w:lvl>
    <w:lvl w:ilvl="1">
      <w:start w:val="4"/>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2"/>
  </w:num>
  <w:num w:numId="2">
    <w:abstractNumId w:val="19"/>
  </w:num>
  <w:num w:numId="3">
    <w:abstractNumId w:val="1"/>
  </w:num>
  <w:num w:numId="4">
    <w:abstractNumId w:val="10"/>
  </w:num>
  <w:num w:numId="5">
    <w:abstractNumId w:val="16"/>
  </w:num>
  <w:num w:numId="6">
    <w:abstractNumId w:val="3"/>
  </w:num>
  <w:num w:numId="7">
    <w:abstractNumId w:val="7"/>
  </w:num>
  <w:num w:numId="8">
    <w:abstractNumId w:val="13"/>
  </w:num>
  <w:num w:numId="9">
    <w:abstractNumId w:val="18"/>
  </w:num>
  <w:num w:numId="10">
    <w:abstractNumId w:val="6"/>
  </w:num>
  <w:num w:numId="11">
    <w:abstractNumId w:val="23"/>
  </w:num>
  <w:num w:numId="12">
    <w:abstractNumId w:val="15"/>
  </w:num>
  <w:num w:numId="13">
    <w:abstractNumId w:val="22"/>
  </w:num>
  <w:num w:numId="14">
    <w:abstractNumId w:val="4"/>
  </w:num>
  <w:num w:numId="15">
    <w:abstractNumId w:val="17"/>
  </w:num>
  <w:num w:numId="16">
    <w:abstractNumId w:val="21"/>
  </w:num>
  <w:num w:numId="17">
    <w:abstractNumId w:val="9"/>
  </w:num>
  <w:num w:numId="18">
    <w:abstractNumId w:val="20"/>
  </w:num>
  <w:num w:numId="19">
    <w:abstractNumId w:val="24"/>
  </w:num>
  <w:num w:numId="20">
    <w:abstractNumId w:val="25"/>
  </w:num>
  <w:num w:numId="21">
    <w:abstractNumId w:val="8"/>
  </w:num>
  <w:num w:numId="22">
    <w:abstractNumId w:val="5"/>
  </w:num>
  <w:num w:numId="23">
    <w:abstractNumId w:val="11"/>
  </w:num>
  <w:num w:numId="24">
    <w:abstractNumId w:val="2"/>
  </w:num>
  <w:num w:numId="25">
    <w:abstractNumId w:val="0"/>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705"/>
    <w:rsid w:val="000D2A48"/>
    <w:rsid w:val="00113B32"/>
    <w:rsid w:val="00156587"/>
    <w:rsid w:val="00186770"/>
    <w:rsid w:val="0046420E"/>
    <w:rsid w:val="00464968"/>
    <w:rsid w:val="004A265F"/>
    <w:rsid w:val="005E143D"/>
    <w:rsid w:val="006F6705"/>
    <w:rsid w:val="009769C0"/>
    <w:rsid w:val="009C41D5"/>
    <w:rsid w:val="009D5E9A"/>
    <w:rsid w:val="00A45E51"/>
    <w:rsid w:val="00AC3549"/>
    <w:rsid w:val="00B765A1"/>
    <w:rsid w:val="00B97EDD"/>
    <w:rsid w:val="00BA0E00"/>
    <w:rsid w:val="00BF2BFD"/>
    <w:rsid w:val="00BF2F39"/>
    <w:rsid w:val="00C00BC7"/>
    <w:rsid w:val="00CD7180"/>
    <w:rsid w:val="00D55DC2"/>
    <w:rsid w:val="00DC0369"/>
    <w:rsid w:val="00DC2E6C"/>
    <w:rsid w:val="00DC3C3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E37F4"/>
  <w15:docId w15:val="{C6F81437-FFEC-43FD-B680-3177DEE6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Ttulo2"/>
    <w:qFormat/>
    <w:rsid w:val="007944C6"/>
    <w:pPr>
      <w:spacing w:line="360" w:lineRule="auto"/>
      <w:ind w:left="851"/>
    </w:pPr>
    <w:rPr>
      <w:rFonts w:ascii="Arial" w:hAnsi="Arial"/>
    </w:rPr>
  </w:style>
  <w:style w:type="paragraph" w:styleId="Ttulo1">
    <w:name w:val="heading 1"/>
    <w:basedOn w:val="Normal"/>
    <w:next w:val="Normal"/>
    <w:link w:val="Ttulo1Char"/>
    <w:uiPriority w:val="9"/>
    <w:qFormat/>
    <w:rsid w:val="00432F2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unhideWhenUsed/>
    <w:qFormat/>
    <w:rsid w:val="003B2BC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8557A6"/>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3C516B"/>
  </w:style>
  <w:style w:type="character" w:customStyle="1" w:styleId="RodapChar">
    <w:name w:val="Rodapé Char"/>
    <w:basedOn w:val="Fontepargpadro"/>
    <w:link w:val="Rodap"/>
    <w:uiPriority w:val="99"/>
    <w:qFormat/>
    <w:rsid w:val="003C516B"/>
  </w:style>
  <w:style w:type="character" w:customStyle="1" w:styleId="Nivel1Char">
    <w:name w:val="Nivel1 Char"/>
    <w:basedOn w:val="Ttulo1Char"/>
    <w:link w:val="Nivel1"/>
    <w:qFormat/>
    <w:rsid w:val="00342C1E"/>
    <w:rPr>
      <w:rFonts w:ascii="Arial" w:eastAsiaTheme="majorEastAsia" w:hAnsi="Arial" w:cs="Times New Roman"/>
      <w:b/>
      <w:caps/>
      <w:color w:val="000000"/>
      <w:sz w:val="32"/>
      <w:szCs w:val="20"/>
      <w:lang w:eastAsia="pt-BR"/>
    </w:rPr>
  </w:style>
  <w:style w:type="character" w:customStyle="1" w:styleId="Ttulo1Char">
    <w:name w:val="Título 1 Char"/>
    <w:basedOn w:val="Fontepargpadro"/>
    <w:link w:val="Ttulo1"/>
    <w:uiPriority w:val="9"/>
    <w:qFormat/>
    <w:rsid w:val="00432F28"/>
    <w:rPr>
      <w:rFonts w:asciiTheme="majorHAnsi" w:eastAsiaTheme="majorEastAsia" w:hAnsiTheme="majorHAnsi" w:cstheme="majorBidi"/>
      <w:color w:val="2E74B5" w:themeColor="accent1" w:themeShade="BF"/>
      <w:sz w:val="32"/>
      <w:szCs w:val="32"/>
    </w:rPr>
  </w:style>
  <w:style w:type="character" w:customStyle="1" w:styleId="TtuloChar">
    <w:name w:val="Título Char"/>
    <w:basedOn w:val="Fontepargpadro"/>
    <w:link w:val="Ttulo"/>
    <w:uiPriority w:val="10"/>
    <w:qFormat/>
    <w:rsid w:val="003B2BC8"/>
    <w:rPr>
      <w:rFonts w:asciiTheme="majorHAnsi" w:eastAsiaTheme="majorEastAsia" w:hAnsiTheme="majorHAnsi" w:cstheme="majorBidi"/>
      <w:spacing w:val="-10"/>
      <w:kern w:val="2"/>
      <w:sz w:val="56"/>
      <w:szCs w:val="56"/>
    </w:rPr>
  </w:style>
  <w:style w:type="character" w:customStyle="1" w:styleId="Ttulo2Char">
    <w:name w:val="Título 2 Char"/>
    <w:basedOn w:val="Fontepargpadro"/>
    <w:link w:val="Ttulo2"/>
    <w:uiPriority w:val="9"/>
    <w:qFormat/>
    <w:rsid w:val="003B2BC8"/>
    <w:rPr>
      <w:rFonts w:asciiTheme="majorHAnsi" w:eastAsiaTheme="majorEastAsia" w:hAnsiTheme="majorHAnsi" w:cstheme="majorBidi"/>
      <w:color w:val="2E74B5" w:themeColor="accent1" w:themeShade="BF"/>
      <w:sz w:val="26"/>
      <w:szCs w:val="26"/>
    </w:rPr>
  </w:style>
  <w:style w:type="character" w:customStyle="1" w:styleId="Ttulo3Char">
    <w:name w:val="Título 3 Char"/>
    <w:basedOn w:val="Fontepargpadro"/>
    <w:link w:val="Ttulo3"/>
    <w:uiPriority w:val="9"/>
    <w:semiHidden/>
    <w:qFormat/>
    <w:rsid w:val="008557A6"/>
    <w:rPr>
      <w:rFonts w:asciiTheme="majorHAnsi" w:eastAsiaTheme="majorEastAsia" w:hAnsiTheme="majorHAnsi" w:cstheme="majorBidi"/>
      <w:color w:val="1F4D78" w:themeColor="accent1" w:themeShade="7F"/>
      <w:sz w:val="24"/>
      <w:szCs w:val="24"/>
    </w:rPr>
  </w:style>
  <w:style w:type="character" w:customStyle="1" w:styleId="apple-style-span">
    <w:name w:val="apple-style-span"/>
    <w:basedOn w:val="Fontepargpadro"/>
    <w:qFormat/>
    <w:rsid w:val="00F02026"/>
  </w:style>
  <w:style w:type="character" w:customStyle="1" w:styleId="LinkdaInternet">
    <w:name w:val="Link da Internet"/>
    <w:basedOn w:val="Fontepargpadro"/>
    <w:uiPriority w:val="99"/>
    <w:unhideWhenUsed/>
    <w:rsid w:val="00381F54"/>
    <w:rPr>
      <w:color w:val="0000FF"/>
      <w:u w:val="single"/>
    </w:rPr>
  </w:style>
  <w:style w:type="character" w:customStyle="1" w:styleId="Marcas">
    <w:name w:val="Marcas"/>
    <w:qFormat/>
    <w:rPr>
      <w:rFonts w:ascii="OpenSymbol" w:eastAsia="OpenSymbol" w:hAnsi="OpenSymbol" w:cs="OpenSymbol"/>
    </w:rPr>
  </w:style>
  <w:style w:type="paragraph" w:styleId="Ttulo">
    <w:name w:val="Title"/>
    <w:basedOn w:val="Normal"/>
    <w:next w:val="Corpodetexto"/>
    <w:link w:val="TtuloChar"/>
    <w:uiPriority w:val="10"/>
    <w:qFormat/>
    <w:rsid w:val="003B2BC8"/>
    <w:pPr>
      <w:spacing w:line="240" w:lineRule="auto"/>
      <w:contextualSpacing/>
    </w:pPr>
    <w:rPr>
      <w:rFonts w:asciiTheme="majorHAnsi" w:eastAsiaTheme="majorEastAsia" w:hAnsiTheme="majorHAnsi" w:cstheme="majorBidi"/>
      <w:spacing w:val="-10"/>
      <w:kern w:val="2"/>
      <w:sz w:val="56"/>
      <w:szCs w:val="56"/>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3C516B"/>
    <w:pPr>
      <w:tabs>
        <w:tab w:val="center" w:pos="4252"/>
        <w:tab w:val="right" w:pos="8504"/>
      </w:tabs>
      <w:spacing w:line="240" w:lineRule="auto"/>
    </w:pPr>
  </w:style>
  <w:style w:type="paragraph" w:styleId="Rodap">
    <w:name w:val="footer"/>
    <w:basedOn w:val="Normal"/>
    <w:link w:val="RodapChar"/>
    <w:uiPriority w:val="99"/>
    <w:unhideWhenUsed/>
    <w:rsid w:val="003C516B"/>
    <w:pPr>
      <w:tabs>
        <w:tab w:val="center" w:pos="4252"/>
        <w:tab w:val="right" w:pos="8504"/>
      </w:tabs>
      <w:spacing w:line="240" w:lineRule="auto"/>
    </w:pPr>
  </w:style>
  <w:style w:type="paragraph" w:customStyle="1" w:styleId="Nivel1">
    <w:name w:val="Nivel1"/>
    <w:basedOn w:val="Ttulo1"/>
    <w:link w:val="Nivel1Char"/>
    <w:qFormat/>
    <w:rsid w:val="00342C1E"/>
    <w:pPr>
      <w:spacing w:before="0"/>
      <w:ind w:left="0"/>
      <w:jc w:val="both"/>
    </w:pPr>
    <w:rPr>
      <w:rFonts w:ascii="Arial" w:hAnsi="Arial" w:cs="Times New Roman"/>
      <w:b/>
      <w:caps/>
      <w:color w:val="000000"/>
      <w:sz w:val="22"/>
      <w:szCs w:val="20"/>
      <w:lang w:eastAsia="pt-BR"/>
    </w:rPr>
  </w:style>
  <w:style w:type="paragraph" w:styleId="PargrafodaLista">
    <w:name w:val="List Paragraph"/>
    <w:basedOn w:val="Normal"/>
    <w:uiPriority w:val="34"/>
    <w:qFormat/>
    <w:rsid w:val="00432F28"/>
    <w:pPr>
      <w:ind w:left="720"/>
      <w:contextualSpacing/>
    </w:pPr>
  </w:style>
  <w:style w:type="paragraph" w:styleId="SemEspaamento">
    <w:name w:val="No Spacing"/>
    <w:uiPriority w:val="1"/>
    <w:qFormat/>
    <w:rsid w:val="00342C1E"/>
    <w:pPr>
      <w:ind w:left="851"/>
    </w:pPr>
    <w:rPr>
      <w:rFonts w:ascii="Arial" w:hAnsi="Arial"/>
    </w:rPr>
  </w:style>
  <w:style w:type="paragraph" w:customStyle="1" w:styleId="western">
    <w:name w:val="western"/>
    <w:basedOn w:val="Normal"/>
    <w:qFormat/>
    <w:rsid w:val="003B2BC8"/>
    <w:pPr>
      <w:spacing w:beforeAutospacing="1" w:after="142" w:line="276" w:lineRule="auto"/>
      <w:ind w:left="0"/>
    </w:pPr>
    <w:rPr>
      <w:rFonts w:eastAsia="Times New Roman" w:cs="Arial"/>
      <w:color w:val="000000"/>
      <w:sz w:val="20"/>
      <w:szCs w:val="20"/>
      <w:lang w:eastAsia="pt-BR"/>
    </w:rPr>
  </w:style>
  <w:style w:type="paragraph" w:styleId="NormalWeb">
    <w:name w:val="Normal (Web)"/>
    <w:basedOn w:val="Normal"/>
    <w:uiPriority w:val="99"/>
    <w:semiHidden/>
    <w:unhideWhenUsed/>
    <w:qFormat/>
    <w:rsid w:val="008557A6"/>
    <w:pPr>
      <w:spacing w:before="164" w:after="278" w:line="284" w:lineRule="atLeast"/>
      <w:ind w:left="0"/>
      <w:jc w:val="both"/>
    </w:pPr>
    <w:rPr>
      <w:rFonts w:ascii="Times New Roman" w:eastAsia="Times New Roman" w:hAnsi="Times New Roman" w:cs="Times New Roman"/>
      <w:color w:val="000000"/>
      <w:sz w:val="24"/>
      <w:szCs w:val="24"/>
      <w:lang w:eastAsia="pt-BR"/>
    </w:rPr>
  </w:style>
  <w:style w:type="paragraph" w:customStyle="1" w:styleId="PargrafodaLista1">
    <w:name w:val="Parágrafo da Lista1"/>
    <w:basedOn w:val="Normal"/>
    <w:qFormat/>
    <w:rsid w:val="00045B19"/>
    <w:pPr>
      <w:spacing w:line="240" w:lineRule="auto"/>
      <w:ind w:left="720"/>
    </w:pPr>
    <w:rPr>
      <w:rFonts w:ascii="Ecofont_Spranq_eco_Sans" w:eastAsia="Times New Roman" w:hAnsi="Ecofont_Spranq_eco_Sans" w:cs="Ecofont_Spranq_eco_Sans"/>
      <w:sz w:val="24"/>
      <w:szCs w:val="24"/>
      <w:lang w:eastAsia="pt-BR"/>
    </w:rPr>
  </w:style>
  <w:style w:type="numbering" w:customStyle="1" w:styleId="Estilo1">
    <w:name w:val="Estilo1"/>
    <w:uiPriority w:val="99"/>
    <w:qFormat/>
    <w:rsid w:val="00BD34EE"/>
  </w:style>
  <w:style w:type="table" w:styleId="Tabelacomgrade">
    <w:name w:val="Table Grid"/>
    <w:basedOn w:val="Tabelanormal"/>
    <w:uiPriority w:val="39"/>
    <w:rsid w:val="00432F28"/>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A541DF"/>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uiPriority w:val="39"/>
    <w:rsid w:val="002522BF"/>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39"/>
    <w:rsid w:val="006A231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9769C0"/>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769C0"/>
    <w:rPr>
      <w:rFonts w:ascii="Segoe UI" w:hAnsi="Segoe UI" w:cs="Segoe UI"/>
      <w:sz w:val="18"/>
      <w:szCs w:val="18"/>
    </w:rPr>
  </w:style>
  <w:style w:type="paragraph" w:customStyle="1" w:styleId="Standard">
    <w:name w:val="Standard"/>
    <w:qFormat/>
    <w:rsid w:val="000D2A48"/>
    <w:rPr>
      <w:rFonts w:ascii="Times New Roman" w:eastAsia="Times New Roman" w:hAnsi="Times New Roman" w:cs="Times New Roman"/>
      <w:color w:val="00000A"/>
      <w:sz w:val="24"/>
      <w:szCs w:val="24"/>
      <w:lang w:eastAsia="pt-BR"/>
    </w:rPr>
  </w:style>
  <w:style w:type="paragraph" w:customStyle="1" w:styleId="Contedodatabela">
    <w:name w:val="Conteúdo da tabela"/>
    <w:basedOn w:val="Normal"/>
    <w:qFormat/>
    <w:rsid w:val="000D2A48"/>
    <w:pPr>
      <w:suppressLineNumbers/>
      <w:spacing w:after="200" w:line="276" w:lineRule="auto"/>
      <w:ind w:left="0"/>
    </w:pPr>
    <w:rPr>
      <w:rFonts w:ascii="Calibri" w:eastAsia="Calibri" w:hAnsi="Calibri"/>
      <w:color w:val="00000A"/>
    </w:rPr>
  </w:style>
  <w:style w:type="character" w:styleId="Forte">
    <w:name w:val="Strong"/>
    <w:basedOn w:val="Fontepargpadro"/>
    <w:uiPriority w:val="22"/>
    <w:qFormat/>
    <w:rsid w:val="000D2A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851877">
      <w:bodyDiv w:val="1"/>
      <w:marLeft w:val="0"/>
      <w:marRight w:val="0"/>
      <w:marTop w:val="0"/>
      <w:marBottom w:val="0"/>
      <w:divBdr>
        <w:top w:val="none" w:sz="0" w:space="0" w:color="auto"/>
        <w:left w:val="none" w:sz="0" w:space="0" w:color="auto"/>
        <w:bottom w:val="none" w:sz="0" w:space="0" w:color="auto"/>
        <w:right w:val="none" w:sz="0" w:space="0" w:color="auto"/>
      </w:divBdr>
    </w:div>
    <w:div w:id="1959676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https://upload.wikimedia.org/wikipedia/pt/a/a2/Brasao_UFPA.jpg"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01079-AF0D-4E3E-ABDE-ACB594CF9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1777</TotalTime>
  <Pages>29</Pages>
  <Words>13472</Words>
  <Characters>72754</Characters>
  <Application>Microsoft Office Word</Application>
  <DocSecurity>0</DocSecurity>
  <Lines>606</Lines>
  <Paragraphs>172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86054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transportes</dc:creator>
  <dc:description/>
  <cp:lastModifiedBy>CPL</cp:lastModifiedBy>
  <cp:revision>94</cp:revision>
  <cp:lastPrinted>2021-03-12T20:46:00Z</cp:lastPrinted>
  <dcterms:created xsi:type="dcterms:W3CDTF">2020-07-07T14:41:00Z</dcterms:created>
  <dcterms:modified xsi:type="dcterms:W3CDTF">2021-04-27T17:14:00Z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HP Inc.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